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2C7" w:rsidRDefault="009F542F">
      <w:pPr>
        <w:widowControl/>
        <w:jc w:val="left"/>
        <w:textAlignment w:val="center"/>
        <w:rPr>
          <w:rFonts w:ascii="文鼎小标宋简" w:eastAsia="文鼎小标宋简" w:hAnsi="文鼎小标宋简" w:cs="文鼎小标宋简"/>
          <w:sz w:val="44"/>
          <w:szCs w:val="44"/>
        </w:rPr>
      </w:pPr>
      <w:r>
        <w:rPr>
          <w:rFonts w:ascii="黑体" w:eastAsia="黑体" w:hAnsi="仿宋_GB2312" w:cs="仿宋_GB2312" w:hint="eastAsia"/>
          <w:sz w:val="32"/>
          <w:szCs w:val="32"/>
        </w:rPr>
        <w:t>附件</w:t>
      </w:r>
      <w:r w:rsidR="00EB4D61">
        <w:rPr>
          <w:rFonts w:ascii="黑体" w:eastAsia="黑体" w:hAnsi="仿宋_GB2312" w:cs="仿宋_GB2312" w:hint="eastAsia"/>
          <w:sz w:val="32"/>
          <w:szCs w:val="32"/>
        </w:rPr>
        <w:t>2</w:t>
      </w:r>
      <w:r>
        <w:rPr>
          <w:rFonts w:ascii="黑体" w:eastAsia="黑体" w:hAnsi="仿宋_GB2312" w:cs="仿宋_GB2312" w:hint="eastAsia"/>
          <w:sz w:val="32"/>
          <w:szCs w:val="32"/>
        </w:rPr>
        <w:t xml:space="preserve">         </w:t>
      </w:r>
      <w:r>
        <w:rPr>
          <w:rFonts w:ascii="文鼎小标宋简" w:eastAsia="文鼎小标宋简" w:hAnsi="文鼎小标宋简" w:cs="文鼎小标宋简" w:hint="eastAsia"/>
          <w:sz w:val="44"/>
          <w:szCs w:val="44"/>
        </w:rPr>
        <w:t>202</w:t>
      </w:r>
      <w:r w:rsidR="008A65CC">
        <w:rPr>
          <w:rFonts w:ascii="文鼎小标宋简" w:eastAsia="文鼎小标宋简" w:hAnsi="文鼎小标宋简" w:cs="文鼎小标宋简" w:hint="eastAsia"/>
          <w:sz w:val="44"/>
          <w:szCs w:val="44"/>
        </w:rPr>
        <w:t>1</w:t>
      </w:r>
      <w:r>
        <w:rPr>
          <w:rFonts w:ascii="文鼎小标宋简" w:eastAsia="文鼎小标宋简" w:hAnsi="文鼎小标宋简" w:cs="文鼎小标宋简" w:hint="eastAsia"/>
          <w:sz w:val="44"/>
          <w:szCs w:val="44"/>
        </w:rPr>
        <w:t>年杭州市列入国家级中医药继续教育项目表</w:t>
      </w:r>
    </w:p>
    <w:p w:rsidR="00B162C7" w:rsidRDefault="00B162C7">
      <w:pPr>
        <w:ind w:leftChars="50" w:left="105"/>
        <w:rPr>
          <w:rFonts w:ascii="文鼎小标宋简" w:eastAsia="文鼎小标宋简" w:hAnsi="文鼎小标宋简" w:cs="文鼎小标宋简"/>
          <w:sz w:val="28"/>
          <w:szCs w:val="28"/>
        </w:rPr>
      </w:pPr>
    </w:p>
    <w:tbl>
      <w:tblPr>
        <w:tblW w:w="14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1575"/>
        <w:gridCol w:w="4560"/>
        <w:gridCol w:w="1279"/>
        <w:gridCol w:w="2310"/>
        <w:gridCol w:w="885"/>
        <w:gridCol w:w="886"/>
        <w:gridCol w:w="1560"/>
        <w:gridCol w:w="739"/>
      </w:tblGrid>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Default="00DE6A70">
            <w:pPr>
              <w:widowControl/>
              <w:jc w:val="center"/>
              <w:textAlignment w:val="center"/>
              <w:rPr>
                <w:rFonts w:ascii="黑体" w:eastAsia="黑体" w:hAnsi="宋体" w:cs="宋体"/>
                <w:color w:val="000000"/>
                <w:kern w:val="0"/>
                <w:sz w:val="20"/>
                <w:szCs w:val="20"/>
                <w:lang w:bidi="ar"/>
              </w:rPr>
            </w:pPr>
            <w:r>
              <w:rPr>
                <w:rFonts w:ascii="黑体" w:eastAsia="黑体" w:hAnsi="宋体" w:cs="宋体" w:hint="eastAsia"/>
                <w:color w:val="000000"/>
                <w:kern w:val="0"/>
                <w:sz w:val="20"/>
                <w:szCs w:val="20"/>
                <w:lang w:bidi="ar"/>
              </w:rPr>
              <w:t>序号</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Default="00DE6A70">
            <w:pPr>
              <w:widowControl/>
              <w:jc w:val="center"/>
              <w:textAlignment w:val="center"/>
              <w:rPr>
                <w:rFonts w:ascii="黑体" w:eastAsia="黑体" w:hAnsi="宋体" w:cs="宋体"/>
                <w:color w:val="000000"/>
                <w:kern w:val="0"/>
                <w:sz w:val="20"/>
                <w:szCs w:val="20"/>
                <w:lang w:bidi="ar"/>
              </w:rPr>
            </w:pPr>
            <w:r>
              <w:rPr>
                <w:rFonts w:ascii="黑体" w:eastAsia="黑体" w:hAnsi="宋体" w:cs="宋体" w:hint="eastAsia"/>
                <w:color w:val="000000"/>
                <w:kern w:val="0"/>
                <w:sz w:val="20"/>
                <w:szCs w:val="20"/>
                <w:lang w:bidi="ar"/>
              </w:rPr>
              <w:t>项目编码</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Default="00DE6A70">
            <w:pPr>
              <w:widowControl/>
              <w:jc w:val="center"/>
              <w:textAlignment w:val="center"/>
              <w:rPr>
                <w:rFonts w:ascii="黑体" w:eastAsia="黑体" w:hAnsi="宋体" w:cs="宋体"/>
                <w:color w:val="000000"/>
                <w:kern w:val="0"/>
                <w:sz w:val="20"/>
                <w:szCs w:val="20"/>
                <w:lang w:bidi="ar"/>
              </w:rPr>
            </w:pPr>
            <w:r>
              <w:rPr>
                <w:rFonts w:ascii="黑体" w:eastAsia="黑体" w:hAnsi="宋体" w:cs="宋体" w:hint="eastAsia"/>
                <w:color w:val="000000"/>
                <w:kern w:val="0"/>
                <w:sz w:val="20"/>
                <w:szCs w:val="20"/>
                <w:lang w:bidi="ar"/>
              </w:rPr>
              <w:t>项目名称</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Default="00DE6A70">
            <w:pPr>
              <w:widowControl/>
              <w:jc w:val="center"/>
              <w:textAlignment w:val="center"/>
              <w:rPr>
                <w:rFonts w:ascii="黑体" w:eastAsia="黑体" w:hAnsi="宋体" w:cs="宋体"/>
                <w:color w:val="000000"/>
                <w:kern w:val="0"/>
                <w:sz w:val="20"/>
                <w:szCs w:val="20"/>
                <w:lang w:bidi="ar"/>
              </w:rPr>
            </w:pPr>
            <w:r>
              <w:rPr>
                <w:rFonts w:ascii="黑体" w:eastAsia="黑体" w:hAnsi="宋体" w:cs="宋体" w:hint="eastAsia"/>
                <w:color w:val="000000"/>
                <w:kern w:val="0"/>
                <w:sz w:val="20"/>
                <w:szCs w:val="20"/>
                <w:lang w:bidi="ar"/>
              </w:rPr>
              <w:t>所属学科</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Default="00DE6A70">
            <w:pPr>
              <w:widowControl/>
              <w:jc w:val="center"/>
              <w:textAlignment w:val="center"/>
              <w:rPr>
                <w:rFonts w:ascii="黑体" w:eastAsia="黑体" w:hAnsi="宋体" w:cs="宋体"/>
                <w:color w:val="000000"/>
                <w:kern w:val="0"/>
                <w:sz w:val="20"/>
                <w:szCs w:val="20"/>
                <w:lang w:bidi="ar"/>
              </w:rPr>
            </w:pPr>
            <w:r>
              <w:rPr>
                <w:rFonts w:ascii="黑体" w:eastAsia="黑体" w:hAnsi="宋体" w:cs="宋体" w:hint="eastAsia"/>
                <w:color w:val="000000"/>
                <w:kern w:val="0"/>
                <w:sz w:val="20"/>
                <w:szCs w:val="20"/>
                <w:lang w:bidi="ar"/>
              </w:rPr>
              <w:t>主办单位</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Default="00DE6A70">
            <w:pPr>
              <w:widowControl/>
              <w:jc w:val="distribute"/>
              <w:textAlignment w:val="center"/>
              <w:rPr>
                <w:rFonts w:ascii="黑体" w:eastAsia="黑体" w:hAnsi="宋体" w:cs="宋体"/>
                <w:color w:val="000000"/>
                <w:kern w:val="0"/>
                <w:sz w:val="20"/>
                <w:szCs w:val="20"/>
                <w:lang w:bidi="ar"/>
              </w:rPr>
            </w:pPr>
            <w:r>
              <w:rPr>
                <w:rFonts w:ascii="黑体" w:eastAsia="黑体" w:hAnsi="宋体" w:cs="宋体" w:hint="eastAsia"/>
                <w:color w:val="000000"/>
                <w:kern w:val="0"/>
                <w:sz w:val="20"/>
                <w:szCs w:val="20"/>
                <w:lang w:bidi="ar"/>
              </w:rPr>
              <w:t>项目</w:t>
            </w:r>
          </w:p>
          <w:p w:rsidR="00DE6A70" w:rsidRDefault="00DE6A70">
            <w:pPr>
              <w:widowControl/>
              <w:jc w:val="distribute"/>
              <w:textAlignment w:val="center"/>
              <w:rPr>
                <w:rFonts w:ascii="黑体" w:eastAsia="黑体" w:hAnsi="宋体" w:cs="宋体"/>
                <w:color w:val="000000"/>
                <w:kern w:val="0"/>
                <w:sz w:val="20"/>
                <w:szCs w:val="20"/>
                <w:lang w:bidi="ar"/>
              </w:rPr>
            </w:pPr>
            <w:r>
              <w:rPr>
                <w:rFonts w:ascii="黑体" w:eastAsia="黑体" w:hAnsi="宋体" w:cs="宋体" w:hint="eastAsia"/>
                <w:color w:val="000000"/>
                <w:kern w:val="0"/>
                <w:sz w:val="20"/>
                <w:szCs w:val="20"/>
                <w:lang w:bidi="ar"/>
              </w:rPr>
              <w:t>负责人</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Default="00DE6A70">
            <w:pPr>
              <w:widowControl/>
              <w:jc w:val="center"/>
              <w:textAlignment w:val="center"/>
              <w:rPr>
                <w:rFonts w:ascii="黑体" w:eastAsia="黑体" w:hAnsi="宋体" w:cs="宋体"/>
                <w:color w:val="000000"/>
                <w:kern w:val="0"/>
                <w:sz w:val="20"/>
                <w:szCs w:val="20"/>
                <w:lang w:bidi="ar"/>
              </w:rPr>
            </w:pPr>
            <w:r>
              <w:rPr>
                <w:rFonts w:ascii="黑体" w:eastAsia="黑体" w:hAnsi="宋体" w:cs="宋体" w:hint="eastAsia"/>
                <w:color w:val="000000"/>
                <w:kern w:val="0"/>
                <w:sz w:val="20"/>
                <w:szCs w:val="20"/>
                <w:lang w:bidi="ar"/>
              </w:rPr>
              <w:t>培训地点</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Default="00DE6A70">
            <w:pPr>
              <w:widowControl/>
              <w:jc w:val="center"/>
              <w:textAlignment w:val="center"/>
              <w:rPr>
                <w:rFonts w:ascii="黑体" w:eastAsia="黑体" w:hAnsi="宋体" w:cs="宋体"/>
                <w:color w:val="000000"/>
                <w:kern w:val="0"/>
                <w:sz w:val="20"/>
                <w:szCs w:val="20"/>
                <w:lang w:bidi="ar"/>
              </w:rPr>
            </w:pPr>
            <w:r>
              <w:rPr>
                <w:rFonts w:ascii="黑体" w:eastAsia="黑体" w:hAnsi="宋体" w:cs="宋体" w:hint="eastAsia"/>
                <w:color w:val="000000"/>
                <w:kern w:val="0"/>
                <w:sz w:val="20"/>
                <w:szCs w:val="20"/>
                <w:lang w:bidi="ar"/>
              </w:rPr>
              <w:t>培训日期</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Default="00DE6A70">
            <w:pPr>
              <w:widowControl/>
              <w:jc w:val="center"/>
              <w:textAlignment w:val="center"/>
              <w:rPr>
                <w:rFonts w:ascii="黑体" w:eastAsia="黑体" w:hAnsi="宋体" w:cs="宋体"/>
                <w:color w:val="000000"/>
                <w:kern w:val="0"/>
                <w:sz w:val="20"/>
                <w:szCs w:val="20"/>
                <w:lang w:bidi="ar"/>
              </w:rPr>
            </w:pPr>
            <w:r>
              <w:rPr>
                <w:rFonts w:ascii="黑体" w:eastAsia="黑体" w:hAnsi="宋体" w:cs="宋体" w:hint="eastAsia"/>
                <w:color w:val="000000"/>
                <w:kern w:val="0"/>
                <w:sz w:val="20"/>
                <w:szCs w:val="20"/>
                <w:lang w:bidi="ar"/>
              </w:rPr>
              <w:t>申请学分</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1</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BT20211103009</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中西医结合诊治心血管</w:t>
            </w:r>
            <w:proofErr w:type="gramStart"/>
            <w:r w:rsidRPr="00DE6A70">
              <w:rPr>
                <w:rFonts w:ascii="仿宋_GB2312" w:eastAsia="仿宋_GB2312" w:hAnsi="Calibri" w:cs="宋体" w:hint="eastAsia"/>
                <w:color w:val="000000"/>
                <w:kern w:val="0"/>
                <w:szCs w:val="21"/>
              </w:rPr>
              <w:t>病优势</w:t>
            </w:r>
            <w:proofErr w:type="gramEnd"/>
            <w:r w:rsidRPr="00DE6A70">
              <w:rPr>
                <w:rFonts w:ascii="仿宋_GB2312" w:eastAsia="仿宋_GB2312" w:hAnsi="Calibri" w:cs="宋体" w:hint="eastAsia"/>
                <w:color w:val="000000"/>
                <w:kern w:val="0"/>
                <w:szCs w:val="21"/>
              </w:rPr>
              <w:t>病种培训班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中医心病学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杭州市中医院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祝光礼</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6月7-9日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5</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2</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BT20211110016</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中西医结合治疗糖尿病周围神经病变进展学习班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中医内分泌病学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浙江省中西医结合医院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周旦阳</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9月18-19日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5</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3</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BT20211114018</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睡眠障碍等心身疾病的中西医诊疗学习班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中医内科学学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杭州市中医院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张永华</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9月25-26日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5</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4</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BT20211114019</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中医药防治动脉粥样硬化基础理论与实践学习班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中医内科学学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杭州师范大学附属医院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张邢炜</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10月15-16日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5</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5</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BT20211118025</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鲍严钟运用中西医结合保护男女生育力经验推广学习班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中医妇科学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浙江省中西医结合医院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proofErr w:type="gramStart"/>
            <w:r w:rsidRPr="00DE6A70">
              <w:rPr>
                <w:rFonts w:ascii="仿宋_GB2312" w:eastAsia="仿宋_GB2312" w:hAnsi="Calibri" w:cs="宋体" w:hint="eastAsia"/>
                <w:color w:val="000000"/>
                <w:kern w:val="0"/>
                <w:szCs w:val="21"/>
              </w:rPr>
              <w:t>丁彩飞</w:t>
            </w:r>
            <w:proofErr w:type="gramEnd"/>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10月15-17日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10</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6</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BT20211120028</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富阳张氏正骨及骨伤诊疗技术学习班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中医骨</w:t>
            </w:r>
            <w:proofErr w:type="gramStart"/>
            <w:r w:rsidRPr="00DE6A70">
              <w:rPr>
                <w:rFonts w:ascii="仿宋_GB2312" w:eastAsia="仿宋_GB2312" w:hAnsi="Calibri" w:cs="宋体" w:hint="eastAsia"/>
                <w:color w:val="000000"/>
                <w:kern w:val="0"/>
                <w:szCs w:val="21"/>
              </w:rPr>
              <w:t>伤科学</w:t>
            </w:r>
            <w:proofErr w:type="gramEnd"/>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杭州市富阳中医骨伤医院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张玉良</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9月17-18日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5</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7</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BT20211129034</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中医护理适宜技术（拔罐、艾</w:t>
            </w:r>
            <w:proofErr w:type="gramStart"/>
            <w:r w:rsidRPr="00DE6A70">
              <w:rPr>
                <w:rFonts w:ascii="仿宋_GB2312" w:eastAsia="仿宋_GB2312" w:hAnsi="Calibri" w:cs="宋体" w:hint="eastAsia"/>
                <w:color w:val="000000"/>
                <w:kern w:val="0"/>
                <w:szCs w:val="21"/>
              </w:rPr>
              <w:t>灸</w:t>
            </w:r>
            <w:proofErr w:type="gramEnd"/>
            <w:r w:rsidRPr="00DE6A70">
              <w:rPr>
                <w:rFonts w:ascii="仿宋_GB2312" w:eastAsia="仿宋_GB2312" w:hAnsi="Calibri" w:cs="宋体" w:hint="eastAsia"/>
                <w:color w:val="000000"/>
                <w:kern w:val="0"/>
                <w:szCs w:val="21"/>
              </w:rPr>
              <w:t xml:space="preserve">） 临床应用与创新学习班      </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中医护理学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杭州市中医院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冯莺</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10月22-24日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8</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8</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BT20211114046</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中西医结合治疗结核病及其</w:t>
            </w:r>
            <w:proofErr w:type="gramStart"/>
            <w:r w:rsidRPr="00DE6A70">
              <w:rPr>
                <w:rFonts w:ascii="仿宋_GB2312" w:eastAsia="仿宋_GB2312" w:hAnsi="Calibri" w:cs="宋体" w:hint="eastAsia"/>
                <w:color w:val="000000"/>
                <w:kern w:val="0"/>
                <w:szCs w:val="21"/>
              </w:rPr>
              <w:t>危重症新进展</w:t>
            </w:r>
            <w:proofErr w:type="gramEnd"/>
            <w:r w:rsidRPr="00DE6A70">
              <w:rPr>
                <w:rFonts w:ascii="仿宋_GB2312" w:eastAsia="仿宋_GB2312" w:hAnsi="Calibri" w:cs="宋体" w:hint="eastAsia"/>
                <w:color w:val="000000"/>
                <w:kern w:val="0"/>
                <w:szCs w:val="21"/>
              </w:rPr>
              <w:t>学习班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中医内科学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浙江省中西医结合医院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朱敏</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9月26-27日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5</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9</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BT20211116047</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中西医结合肛肠病诊疗学习提高班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中医肛肠病学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杭州市第三人民医院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杨关根</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7月18-19日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5</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lastRenderedPageBreak/>
              <w:t>10</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BT20211121049</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围绝经期月经失调的特色针灸诊治进展学习班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针灸学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浙江省中西医结合医院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金亚蓓</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left"/>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11月7-8日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232F57">
            <w:pPr>
              <w:widowControl/>
              <w:jc w:val="center"/>
              <w:rPr>
                <w:rFonts w:ascii="仿宋_GB2312" w:eastAsia="仿宋_GB2312" w:hAnsi="Calibri" w:cs="宋体"/>
                <w:color w:val="000000"/>
                <w:kern w:val="0"/>
                <w:szCs w:val="21"/>
              </w:rPr>
            </w:pPr>
            <w:r w:rsidRPr="00DE6A70">
              <w:rPr>
                <w:rFonts w:ascii="仿宋_GB2312" w:eastAsia="仿宋_GB2312" w:hAnsi="Calibri" w:cs="宋体" w:hint="eastAsia"/>
                <w:color w:val="000000"/>
                <w:kern w:val="0"/>
                <w:szCs w:val="21"/>
              </w:rPr>
              <w:t>5</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11</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T20211119049</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儿科中医经典理论传承及临证应用创新研修班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中医儿科学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杭州市儿童医院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桑杲</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10月15-17日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6</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12</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T20211127066</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中医治未病在儿科疾病中应用新进展学习班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中医治未病学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杭州市儿童医院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詹强</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10月16-17日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5</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13</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T20211107016</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全国名中医王永钧学术经验传承研修班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中医肾病学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杭州市中医院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陈洪宇</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浙江省金华市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6月11-12日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5</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14</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T20211109020</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浙派中医名师治疗肿瘤学术思想的传承与发展学习班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中医肿瘤病学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杭州市中医院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林胜友</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10月15-17日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8</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15</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T20211112024</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老年综合征中西医结合诊治进展培训班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中医老年病学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杭州市中医院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何迎春</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11月6-7日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5</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16</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T20211120050</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脊柱退行性疾病微创诊疗新进展学习班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中医骨</w:t>
            </w:r>
            <w:proofErr w:type="gramStart"/>
            <w:r w:rsidRPr="00DE6A70">
              <w:rPr>
                <w:rFonts w:ascii="仿宋_GB2312" w:eastAsia="仿宋_GB2312" w:hint="eastAsia"/>
                <w:color w:val="000000"/>
                <w:szCs w:val="21"/>
              </w:rPr>
              <w:t>伤科学</w:t>
            </w:r>
            <w:proofErr w:type="gramEnd"/>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杭州市中医院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潘浩</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6月12-13日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5</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17</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T20211122058</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推拿康复手法治疗脊柱、关节类疾病进展学习班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推拿学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杭州市中医院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罗华送</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11月7-8日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5</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18</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T20211129071</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食养与食治在CKD三级防治中的应用学习班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中医护理学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杭州市中医院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张红梅</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8月13-15日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8</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19</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T20211129101</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中医护理在慢病管理中的时间与创新培训班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中医护理学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杭州市中医院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冯莺</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6月19-21日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6</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20</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T20211106015</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中医医疗机构呼吸道传染性疾病防控策略新进展学习班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中医肺病学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浙江省中西医结合医院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proofErr w:type="gramStart"/>
            <w:r w:rsidRPr="00DE6A70">
              <w:rPr>
                <w:rFonts w:ascii="仿宋_GB2312" w:eastAsia="仿宋_GB2312" w:hint="eastAsia"/>
                <w:color w:val="000000"/>
                <w:szCs w:val="21"/>
              </w:rPr>
              <w:t>王玲华</w:t>
            </w:r>
            <w:proofErr w:type="gramEnd"/>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8月26-27日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5</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21</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T20211119048</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儿童抽动症的中西医诊治进展培训班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中医儿科学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浙江省中西医结合医院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邵征洋</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9月17-19日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5</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22</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T20211127067</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扶正祛邪理论指导下适宜技术提高培训班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中医治未病学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浙江省中西医结合医院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徐侃</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10月22-24日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5</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lastRenderedPageBreak/>
              <w:t>23</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T20211129076</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中医护理质量管理能力提升班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中医护理学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浙江省中西医结合医院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姚丽伟</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9月17-18日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5</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24</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widowControl/>
              <w:jc w:val="center"/>
              <w:rPr>
                <w:rFonts w:ascii="仿宋_GB2312" w:eastAsia="仿宋_GB2312" w:hAnsi="宋体" w:cs="宋体"/>
                <w:kern w:val="0"/>
                <w:szCs w:val="21"/>
              </w:rPr>
            </w:pPr>
            <w:r w:rsidRPr="00DE6A70">
              <w:rPr>
                <w:rFonts w:ascii="仿宋_GB2312" w:eastAsia="仿宋_GB2312" w:hAnsi="宋体" w:cs="宋体" w:hint="eastAsia"/>
                <w:kern w:val="0"/>
                <w:szCs w:val="21"/>
              </w:rPr>
              <w:t>T20211120051</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widowControl/>
              <w:jc w:val="left"/>
              <w:rPr>
                <w:rFonts w:ascii="仿宋_GB2312" w:eastAsia="仿宋_GB2312" w:hAnsi="宋体" w:cs="宋体"/>
                <w:kern w:val="0"/>
                <w:szCs w:val="21"/>
              </w:rPr>
            </w:pPr>
            <w:r w:rsidRPr="00DE6A70">
              <w:rPr>
                <w:rFonts w:ascii="仿宋_GB2312" w:eastAsia="仿宋_GB2312" w:hAnsi="宋体" w:cs="宋体" w:hint="eastAsia"/>
                <w:kern w:val="0"/>
                <w:szCs w:val="21"/>
              </w:rPr>
              <w:t>手法正骨技术与骨伤新进展学习班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widowControl/>
              <w:jc w:val="left"/>
              <w:rPr>
                <w:rFonts w:ascii="仿宋_GB2312" w:eastAsia="仿宋_GB2312" w:hAnsi="宋体" w:cs="宋体"/>
                <w:kern w:val="0"/>
                <w:szCs w:val="21"/>
              </w:rPr>
            </w:pPr>
            <w:r w:rsidRPr="00DE6A70">
              <w:rPr>
                <w:rFonts w:ascii="仿宋_GB2312" w:eastAsia="仿宋_GB2312" w:hAnsi="宋体" w:cs="宋体" w:hint="eastAsia"/>
                <w:kern w:val="0"/>
                <w:szCs w:val="21"/>
              </w:rPr>
              <w:t>中医骨</w:t>
            </w:r>
            <w:proofErr w:type="gramStart"/>
            <w:r w:rsidRPr="00DE6A70">
              <w:rPr>
                <w:rFonts w:ascii="仿宋_GB2312" w:eastAsia="仿宋_GB2312" w:hAnsi="宋体" w:cs="宋体" w:hint="eastAsia"/>
                <w:kern w:val="0"/>
                <w:szCs w:val="21"/>
              </w:rPr>
              <w:t>伤科学</w:t>
            </w:r>
            <w:proofErr w:type="gramEnd"/>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widowControl/>
              <w:jc w:val="left"/>
              <w:rPr>
                <w:rFonts w:ascii="仿宋_GB2312" w:eastAsia="仿宋_GB2312" w:hAnsi="宋体" w:cs="宋体"/>
                <w:kern w:val="0"/>
                <w:szCs w:val="21"/>
              </w:rPr>
            </w:pPr>
            <w:r w:rsidRPr="00DE6A70">
              <w:rPr>
                <w:rFonts w:ascii="仿宋_GB2312" w:eastAsia="仿宋_GB2312" w:hAnsi="宋体" w:cs="宋体" w:hint="eastAsia"/>
                <w:kern w:val="0"/>
                <w:szCs w:val="21"/>
              </w:rPr>
              <w:t>浙江骨伤医院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widowControl/>
              <w:jc w:val="center"/>
              <w:rPr>
                <w:rFonts w:ascii="仿宋_GB2312" w:eastAsia="仿宋_GB2312" w:hAnsi="宋体" w:cs="宋体"/>
                <w:kern w:val="0"/>
                <w:szCs w:val="21"/>
              </w:rPr>
            </w:pPr>
            <w:r w:rsidRPr="00DE6A70">
              <w:rPr>
                <w:rFonts w:ascii="仿宋_GB2312" w:eastAsia="仿宋_GB2312" w:hAnsi="宋体" w:cs="宋体" w:hint="eastAsia"/>
                <w:kern w:val="0"/>
                <w:szCs w:val="21"/>
              </w:rPr>
              <w:t>王人彦</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widowControl/>
              <w:jc w:val="left"/>
              <w:rPr>
                <w:rFonts w:ascii="仿宋_GB2312" w:eastAsia="仿宋_GB2312" w:hAnsi="宋体" w:cs="宋体"/>
                <w:kern w:val="0"/>
                <w:szCs w:val="21"/>
              </w:rPr>
            </w:pPr>
            <w:r w:rsidRPr="00DE6A70">
              <w:rPr>
                <w:rFonts w:ascii="仿宋_GB2312" w:eastAsia="仿宋_GB2312" w:hAnsi="宋体" w:cs="宋体" w:hint="eastAsia"/>
                <w:kern w:val="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widowControl/>
              <w:jc w:val="center"/>
              <w:rPr>
                <w:rFonts w:ascii="仿宋_GB2312" w:eastAsia="仿宋_GB2312" w:hAnsi="宋体" w:cs="宋体"/>
                <w:kern w:val="0"/>
                <w:szCs w:val="21"/>
              </w:rPr>
            </w:pPr>
            <w:r w:rsidRPr="00DE6A70">
              <w:rPr>
                <w:rFonts w:ascii="仿宋_GB2312" w:eastAsia="仿宋_GB2312" w:hAnsi="宋体" w:cs="宋体" w:hint="eastAsia"/>
                <w:kern w:val="0"/>
                <w:szCs w:val="21"/>
              </w:rPr>
              <w:t>10月23-24日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widowControl/>
              <w:jc w:val="center"/>
              <w:rPr>
                <w:rFonts w:ascii="仿宋_GB2312" w:eastAsia="仿宋_GB2312" w:hAnsi="宋体" w:cs="宋体"/>
                <w:kern w:val="0"/>
                <w:szCs w:val="21"/>
              </w:rPr>
            </w:pPr>
            <w:r w:rsidRPr="00DE6A70">
              <w:rPr>
                <w:rFonts w:ascii="仿宋_GB2312" w:eastAsia="仿宋_GB2312" w:hAnsi="宋体" w:cs="宋体" w:hint="eastAsia"/>
                <w:kern w:val="0"/>
                <w:szCs w:val="21"/>
              </w:rPr>
              <w:t>5</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25</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J20211118087</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妇科名家诊治疑难</w:t>
            </w:r>
            <w:proofErr w:type="gramStart"/>
            <w:r w:rsidRPr="00DE6A70">
              <w:rPr>
                <w:rFonts w:ascii="仿宋_GB2312" w:eastAsia="仿宋_GB2312" w:hint="eastAsia"/>
                <w:color w:val="000000"/>
                <w:szCs w:val="21"/>
              </w:rPr>
              <w:t>病经验</w:t>
            </w:r>
            <w:proofErr w:type="gramEnd"/>
            <w:r w:rsidRPr="00DE6A70">
              <w:rPr>
                <w:rFonts w:ascii="仿宋_GB2312" w:eastAsia="仿宋_GB2312" w:hint="eastAsia"/>
                <w:color w:val="000000"/>
                <w:szCs w:val="21"/>
              </w:rPr>
              <w:t>学习班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中医妇科学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杭州市中医院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章勤</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6月11-13日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6</w:t>
            </w:r>
          </w:p>
        </w:tc>
      </w:tr>
      <w:tr w:rsidR="00DE6A70" w:rsidTr="00DE6A70">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pPr>
              <w:jc w:val="center"/>
              <w:rPr>
                <w:rFonts w:ascii="仿宋_GB2312" w:eastAsia="仿宋_GB2312" w:hAnsi="仿宋_GB2312" w:cs="仿宋_GB2312"/>
                <w:color w:val="000000"/>
                <w:kern w:val="0"/>
                <w:szCs w:val="21"/>
                <w:lang w:bidi="ar"/>
              </w:rPr>
            </w:pPr>
            <w:r w:rsidRPr="00DE6A70">
              <w:rPr>
                <w:rFonts w:ascii="仿宋_GB2312" w:eastAsia="仿宋_GB2312" w:hAnsi="仿宋_GB2312" w:cs="仿宋_GB2312" w:hint="eastAsia"/>
                <w:color w:val="000000"/>
                <w:kern w:val="0"/>
                <w:szCs w:val="21"/>
                <w:lang w:bidi="ar"/>
              </w:rPr>
              <w:t>26</w:t>
            </w:r>
          </w:p>
        </w:tc>
        <w:tc>
          <w:tcPr>
            <w:tcW w:w="157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J20211118088</w:t>
            </w:r>
          </w:p>
        </w:tc>
        <w:tc>
          <w:tcPr>
            <w:tcW w:w="4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中医经典与流派名家经验在妇科临床的应用学习班</w:t>
            </w:r>
          </w:p>
        </w:tc>
        <w:tc>
          <w:tcPr>
            <w:tcW w:w="127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中医妇科学</w:t>
            </w:r>
          </w:p>
        </w:tc>
        <w:tc>
          <w:tcPr>
            <w:tcW w:w="231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杭州市中医院</w:t>
            </w:r>
          </w:p>
        </w:tc>
        <w:tc>
          <w:tcPr>
            <w:tcW w:w="885"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赵宏利</w:t>
            </w:r>
          </w:p>
        </w:tc>
        <w:tc>
          <w:tcPr>
            <w:tcW w:w="886"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rPr>
                <w:rFonts w:ascii="仿宋_GB2312" w:eastAsia="仿宋_GB2312" w:hAnsi="宋体" w:cs="宋体"/>
                <w:color w:val="000000"/>
                <w:szCs w:val="21"/>
              </w:rPr>
            </w:pPr>
            <w:r w:rsidRPr="00DE6A70">
              <w:rPr>
                <w:rFonts w:ascii="仿宋_GB2312" w:eastAsia="仿宋_GB2312" w:hint="eastAsia"/>
                <w:color w:val="000000"/>
                <w:szCs w:val="21"/>
              </w:rPr>
              <w:t>浙江省杭州市</w:t>
            </w:r>
          </w:p>
        </w:tc>
        <w:tc>
          <w:tcPr>
            <w:tcW w:w="1560"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6月18-20日</w:t>
            </w:r>
          </w:p>
        </w:tc>
        <w:tc>
          <w:tcPr>
            <w:tcW w:w="739" w:type="dxa"/>
            <w:tcBorders>
              <w:top w:val="single" w:sz="4" w:space="0" w:color="auto"/>
              <w:left w:val="single" w:sz="4" w:space="0" w:color="auto"/>
              <w:bottom w:val="single" w:sz="4" w:space="0" w:color="auto"/>
              <w:right w:val="single" w:sz="4" w:space="0" w:color="auto"/>
            </w:tcBorders>
            <w:vAlign w:val="center"/>
          </w:tcPr>
          <w:p w:rsidR="00DE6A70" w:rsidRPr="00DE6A70" w:rsidRDefault="00DE6A70" w:rsidP="00F2513F">
            <w:pPr>
              <w:jc w:val="center"/>
              <w:rPr>
                <w:rFonts w:ascii="仿宋_GB2312" w:eastAsia="仿宋_GB2312" w:hAnsi="宋体" w:cs="宋体"/>
                <w:color w:val="000000"/>
                <w:szCs w:val="21"/>
              </w:rPr>
            </w:pPr>
            <w:r w:rsidRPr="00DE6A70">
              <w:rPr>
                <w:rFonts w:ascii="仿宋_GB2312" w:eastAsia="仿宋_GB2312" w:hint="eastAsia"/>
                <w:color w:val="000000"/>
                <w:szCs w:val="21"/>
              </w:rPr>
              <w:t>6</w:t>
            </w:r>
          </w:p>
        </w:tc>
      </w:tr>
    </w:tbl>
    <w:p w:rsidR="00F20208" w:rsidRDefault="00F20208"/>
    <w:p w:rsidR="00857BD3" w:rsidRDefault="00857BD3">
      <w:pPr>
        <w:rPr>
          <w:rFonts w:ascii="文鼎小标宋简" w:eastAsia="文鼎小标宋简" w:hAnsi="文鼎小标宋简" w:cs="文鼎小标宋简"/>
          <w:sz w:val="28"/>
          <w:szCs w:val="28"/>
        </w:rPr>
      </w:pPr>
    </w:p>
    <w:p w:rsidR="00EB4D61" w:rsidRDefault="00EB4D61">
      <w:pPr>
        <w:rPr>
          <w:rFonts w:ascii="文鼎小标宋简" w:eastAsia="文鼎小标宋简" w:hAnsi="文鼎小标宋简" w:cs="文鼎小标宋简"/>
          <w:sz w:val="28"/>
          <w:szCs w:val="28"/>
        </w:rPr>
      </w:pPr>
    </w:p>
    <w:p w:rsidR="00EB4D61" w:rsidRDefault="00EB4D61">
      <w:pPr>
        <w:rPr>
          <w:rFonts w:ascii="文鼎小标宋简" w:eastAsia="文鼎小标宋简" w:hAnsi="文鼎小标宋简" w:cs="文鼎小标宋简"/>
          <w:sz w:val="28"/>
          <w:szCs w:val="28"/>
        </w:rPr>
      </w:pPr>
    </w:p>
    <w:p w:rsidR="00EB4D61" w:rsidRDefault="00EB4D61">
      <w:pPr>
        <w:rPr>
          <w:rFonts w:ascii="文鼎小标宋简" w:eastAsia="文鼎小标宋简" w:hAnsi="文鼎小标宋简" w:cs="文鼎小标宋简"/>
          <w:sz w:val="28"/>
          <w:szCs w:val="28"/>
        </w:rPr>
      </w:pPr>
    </w:p>
    <w:p w:rsidR="00EB4D61" w:rsidRDefault="00EB4D61">
      <w:pPr>
        <w:rPr>
          <w:rFonts w:ascii="文鼎小标宋简" w:eastAsia="文鼎小标宋简" w:hAnsi="文鼎小标宋简" w:cs="文鼎小标宋简"/>
          <w:sz w:val="28"/>
          <w:szCs w:val="28"/>
        </w:rPr>
      </w:pPr>
    </w:p>
    <w:p w:rsidR="00EB4D61" w:rsidRDefault="00EB4D61">
      <w:pPr>
        <w:rPr>
          <w:rFonts w:ascii="文鼎小标宋简" w:eastAsia="文鼎小标宋简" w:hAnsi="文鼎小标宋简" w:cs="文鼎小标宋简"/>
          <w:sz w:val="28"/>
          <w:szCs w:val="28"/>
        </w:rPr>
      </w:pPr>
    </w:p>
    <w:p w:rsidR="00EB4D61" w:rsidRDefault="00EB4D61">
      <w:pPr>
        <w:rPr>
          <w:rFonts w:ascii="文鼎小标宋简" w:eastAsia="文鼎小标宋简" w:hAnsi="文鼎小标宋简" w:cs="文鼎小标宋简"/>
          <w:sz w:val="28"/>
          <w:szCs w:val="28"/>
        </w:rPr>
      </w:pPr>
    </w:p>
    <w:p w:rsidR="00EB4D61" w:rsidRDefault="00EB4D61">
      <w:pPr>
        <w:rPr>
          <w:rFonts w:ascii="文鼎小标宋简" w:eastAsia="文鼎小标宋简" w:hAnsi="文鼎小标宋简" w:cs="文鼎小标宋简"/>
          <w:sz w:val="28"/>
          <w:szCs w:val="28"/>
        </w:rPr>
      </w:pPr>
    </w:p>
    <w:p w:rsidR="00EB4D61" w:rsidRDefault="00EB4D61" w:rsidP="00EB4D61">
      <w:pPr>
        <w:spacing w:beforeLines="50" w:before="156" w:line="640" w:lineRule="exact"/>
        <w:jc w:val="center"/>
        <w:rPr>
          <w:rFonts w:ascii="文鼎小标宋简" w:eastAsia="文鼎小标宋简" w:hAnsi="文鼎小标宋简" w:cs="文鼎小标宋简"/>
          <w:sz w:val="44"/>
          <w:szCs w:val="44"/>
        </w:rPr>
      </w:pPr>
      <w:r>
        <w:rPr>
          <w:rFonts w:ascii="文鼎小标宋简" w:eastAsia="文鼎小标宋简" w:hAnsi="文鼎小标宋简" w:cs="文鼎小标宋简" w:hint="eastAsia"/>
          <w:sz w:val="44"/>
          <w:szCs w:val="44"/>
        </w:rPr>
        <w:lastRenderedPageBreak/>
        <w:t>2021年杭州市列入省级中医药继续教育项目表</w:t>
      </w:r>
    </w:p>
    <w:tbl>
      <w:tblPr>
        <w:tblW w:w="14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5201"/>
        <w:gridCol w:w="900"/>
        <w:gridCol w:w="1065"/>
        <w:gridCol w:w="945"/>
        <w:gridCol w:w="2475"/>
        <w:gridCol w:w="1095"/>
        <w:gridCol w:w="711"/>
        <w:gridCol w:w="709"/>
        <w:gridCol w:w="850"/>
      </w:tblGrid>
      <w:tr w:rsidR="00EB4D61" w:rsidTr="006825D0">
        <w:trPr>
          <w:trHeight w:val="283"/>
          <w:jc w:val="center"/>
        </w:trPr>
        <w:tc>
          <w:tcPr>
            <w:tcW w:w="986" w:type="dxa"/>
            <w:vAlign w:val="center"/>
          </w:tcPr>
          <w:p w:rsidR="00EB4D61" w:rsidRDefault="00EB4D61" w:rsidP="006825D0">
            <w:pPr>
              <w:widowControl/>
              <w:jc w:val="center"/>
              <w:rPr>
                <w:rFonts w:ascii="黑体" w:eastAsia="黑体" w:hAnsi="黑体" w:cs="黑体"/>
                <w:bCs/>
                <w:kern w:val="0"/>
                <w:szCs w:val="21"/>
              </w:rPr>
            </w:pPr>
            <w:r>
              <w:rPr>
                <w:rFonts w:ascii="黑体" w:eastAsia="黑体" w:hAnsi="黑体" w:cs="黑体" w:hint="eastAsia"/>
                <w:bCs/>
                <w:kern w:val="0"/>
                <w:szCs w:val="21"/>
              </w:rPr>
              <w:t>项目</w:t>
            </w:r>
          </w:p>
          <w:p w:rsidR="00EB4D61" w:rsidRDefault="00EB4D61" w:rsidP="006825D0">
            <w:pPr>
              <w:widowControl/>
              <w:jc w:val="center"/>
              <w:rPr>
                <w:rFonts w:ascii="黑体" w:eastAsia="黑体" w:hAnsi="黑体" w:cs="黑体"/>
                <w:bCs/>
                <w:kern w:val="0"/>
                <w:szCs w:val="21"/>
              </w:rPr>
            </w:pPr>
            <w:r>
              <w:rPr>
                <w:rFonts w:ascii="黑体" w:eastAsia="黑体" w:hAnsi="黑体" w:cs="黑体" w:hint="eastAsia"/>
                <w:bCs/>
                <w:kern w:val="0"/>
                <w:szCs w:val="21"/>
              </w:rPr>
              <w:t>编号</w:t>
            </w:r>
          </w:p>
        </w:tc>
        <w:tc>
          <w:tcPr>
            <w:tcW w:w="5201" w:type="dxa"/>
            <w:vAlign w:val="center"/>
          </w:tcPr>
          <w:p w:rsidR="00EB4D61" w:rsidRDefault="00EB4D61" w:rsidP="006825D0">
            <w:pPr>
              <w:widowControl/>
              <w:jc w:val="center"/>
              <w:rPr>
                <w:rFonts w:ascii="黑体" w:eastAsia="黑体" w:hAnsi="黑体" w:cs="黑体"/>
                <w:bCs/>
                <w:kern w:val="0"/>
                <w:szCs w:val="21"/>
              </w:rPr>
            </w:pPr>
            <w:r>
              <w:rPr>
                <w:rFonts w:ascii="黑体" w:eastAsia="黑体" w:hAnsi="黑体" w:cs="黑体" w:hint="eastAsia"/>
                <w:bCs/>
                <w:kern w:val="0"/>
                <w:szCs w:val="21"/>
              </w:rPr>
              <w:t>项目名称</w:t>
            </w:r>
          </w:p>
        </w:tc>
        <w:tc>
          <w:tcPr>
            <w:tcW w:w="900" w:type="dxa"/>
            <w:vAlign w:val="center"/>
          </w:tcPr>
          <w:p w:rsidR="00EB4D61" w:rsidRDefault="00EB4D61" w:rsidP="006825D0">
            <w:pPr>
              <w:widowControl/>
              <w:jc w:val="center"/>
              <w:rPr>
                <w:rFonts w:ascii="黑体" w:eastAsia="黑体" w:hAnsi="黑体" w:cs="黑体"/>
                <w:bCs/>
                <w:kern w:val="0"/>
                <w:szCs w:val="21"/>
              </w:rPr>
            </w:pPr>
            <w:r>
              <w:rPr>
                <w:rFonts w:ascii="黑体" w:eastAsia="黑体" w:hAnsi="黑体" w:cs="黑体" w:hint="eastAsia"/>
                <w:bCs/>
                <w:kern w:val="0"/>
                <w:szCs w:val="21"/>
              </w:rPr>
              <w:t>所属</w:t>
            </w:r>
          </w:p>
          <w:p w:rsidR="00EB4D61" w:rsidRDefault="00EB4D61" w:rsidP="006825D0">
            <w:pPr>
              <w:widowControl/>
              <w:jc w:val="center"/>
              <w:rPr>
                <w:rFonts w:ascii="黑体" w:eastAsia="黑体" w:hAnsi="黑体" w:cs="黑体"/>
                <w:bCs/>
                <w:kern w:val="0"/>
                <w:szCs w:val="21"/>
              </w:rPr>
            </w:pPr>
            <w:r>
              <w:rPr>
                <w:rFonts w:ascii="黑体" w:eastAsia="黑体" w:hAnsi="黑体" w:cs="黑体" w:hint="eastAsia"/>
                <w:bCs/>
                <w:kern w:val="0"/>
                <w:szCs w:val="21"/>
              </w:rPr>
              <w:t>学科</w:t>
            </w:r>
          </w:p>
        </w:tc>
        <w:tc>
          <w:tcPr>
            <w:tcW w:w="1065" w:type="dxa"/>
            <w:vAlign w:val="center"/>
          </w:tcPr>
          <w:p w:rsidR="00EB4D61" w:rsidRDefault="00EB4D61" w:rsidP="006825D0">
            <w:pPr>
              <w:widowControl/>
              <w:jc w:val="center"/>
              <w:rPr>
                <w:rFonts w:ascii="黑体" w:eastAsia="黑体" w:hAnsi="黑体" w:cs="黑体"/>
                <w:bCs/>
                <w:kern w:val="0"/>
                <w:szCs w:val="21"/>
              </w:rPr>
            </w:pPr>
            <w:r>
              <w:rPr>
                <w:rFonts w:ascii="黑体" w:eastAsia="黑体" w:hAnsi="黑体" w:cs="黑体" w:hint="eastAsia"/>
                <w:bCs/>
                <w:kern w:val="0"/>
                <w:szCs w:val="21"/>
              </w:rPr>
              <w:t>所属地区</w:t>
            </w:r>
          </w:p>
        </w:tc>
        <w:tc>
          <w:tcPr>
            <w:tcW w:w="945" w:type="dxa"/>
            <w:vAlign w:val="center"/>
          </w:tcPr>
          <w:p w:rsidR="00EB4D61" w:rsidRDefault="00EB4D61" w:rsidP="006825D0">
            <w:pPr>
              <w:widowControl/>
              <w:jc w:val="center"/>
              <w:rPr>
                <w:rFonts w:ascii="黑体" w:eastAsia="黑体" w:hAnsi="黑体" w:cs="黑体"/>
                <w:bCs/>
                <w:kern w:val="0"/>
                <w:szCs w:val="21"/>
              </w:rPr>
            </w:pPr>
            <w:r>
              <w:rPr>
                <w:rFonts w:ascii="黑体" w:eastAsia="黑体" w:hAnsi="黑体" w:cs="黑体" w:hint="eastAsia"/>
                <w:bCs/>
                <w:kern w:val="0"/>
                <w:szCs w:val="21"/>
              </w:rPr>
              <w:t>负责人</w:t>
            </w:r>
          </w:p>
        </w:tc>
        <w:tc>
          <w:tcPr>
            <w:tcW w:w="2475" w:type="dxa"/>
            <w:vAlign w:val="center"/>
          </w:tcPr>
          <w:p w:rsidR="00EB4D61" w:rsidRDefault="00EB4D61" w:rsidP="006825D0">
            <w:pPr>
              <w:widowControl/>
              <w:jc w:val="center"/>
              <w:rPr>
                <w:rFonts w:ascii="黑体" w:eastAsia="黑体" w:hAnsi="黑体" w:cs="黑体"/>
                <w:bCs/>
                <w:kern w:val="0"/>
                <w:szCs w:val="21"/>
              </w:rPr>
            </w:pPr>
            <w:r>
              <w:rPr>
                <w:rFonts w:ascii="黑体" w:eastAsia="黑体" w:hAnsi="黑体" w:cs="黑体" w:hint="eastAsia"/>
                <w:bCs/>
                <w:kern w:val="0"/>
                <w:szCs w:val="21"/>
              </w:rPr>
              <w:t>主办单位</w:t>
            </w:r>
          </w:p>
        </w:tc>
        <w:tc>
          <w:tcPr>
            <w:tcW w:w="1095" w:type="dxa"/>
            <w:vAlign w:val="center"/>
          </w:tcPr>
          <w:p w:rsidR="00EB4D61" w:rsidRDefault="00EB4D61" w:rsidP="006825D0">
            <w:pPr>
              <w:widowControl/>
              <w:jc w:val="center"/>
              <w:rPr>
                <w:rFonts w:ascii="黑体" w:eastAsia="黑体" w:hAnsi="黑体" w:cs="黑体"/>
                <w:bCs/>
                <w:kern w:val="0"/>
                <w:szCs w:val="21"/>
              </w:rPr>
            </w:pPr>
            <w:r>
              <w:rPr>
                <w:rFonts w:ascii="黑体" w:eastAsia="黑体" w:hAnsi="黑体" w:cs="黑体" w:hint="eastAsia"/>
                <w:bCs/>
                <w:kern w:val="0"/>
                <w:szCs w:val="21"/>
              </w:rPr>
              <w:t>办班时间</w:t>
            </w:r>
          </w:p>
        </w:tc>
        <w:tc>
          <w:tcPr>
            <w:tcW w:w="711" w:type="dxa"/>
            <w:vAlign w:val="center"/>
          </w:tcPr>
          <w:p w:rsidR="00EB4D61" w:rsidRDefault="00EB4D61" w:rsidP="006825D0">
            <w:pPr>
              <w:widowControl/>
              <w:jc w:val="center"/>
              <w:rPr>
                <w:rFonts w:ascii="黑体" w:eastAsia="黑体" w:hAnsi="黑体" w:cs="黑体"/>
                <w:bCs/>
                <w:kern w:val="0"/>
                <w:szCs w:val="21"/>
              </w:rPr>
            </w:pPr>
            <w:r>
              <w:rPr>
                <w:rFonts w:ascii="黑体" w:eastAsia="黑体" w:hAnsi="黑体" w:cs="黑体" w:hint="eastAsia"/>
                <w:bCs/>
                <w:kern w:val="0"/>
                <w:szCs w:val="21"/>
              </w:rPr>
              <w:t>教学</w:t>
            </w:r>
          </w:p>
          <w:p w:rsidR="00EB4D61" w:rsidRDefault="00EB4D61" w:rsidP="006825D0">
            <w:pPr>
              <w:widowControl/>
              <w:jc w:val="center"/>
              <w:rPr>
                <w:rFonts w:ascii="黑体" w:eastAsia="黑体" w:hAnsi="黑体" w:cs="黑体"/>
                <w:bCs/>
                <w:kern w:val="0"/>
                <w:szCs w:val="21"/>
              </w:rPr>
            </w:pPr>
            <w:r>
              <w:rPr>
                <w:rFonts w:ascii="黑体" w:eastAsia="黑体" w:hAnsi="黑体" w:cs="黑体" w:hint="eastAsia"/>
                <w:bCs/>
                <w:kern w:val="0"/>
                <w:szCs w:val="21"/>
              </w:rPr>
              <w:t>时数</w:t>
            </w:r>
          </w:p>
        </w:tc>
        <w:tc>
          <w:tcPr>
            <w:tcW w:w="709" w:type="dxa"/>
            <w:vAlign w:val="center"/>
          </w:tcPr>
          <w:p w:rsidR="00EB4D61" w:rsidRDefault="00EB4D61" w:rsidP="006825D0">
            <w:pPr>
              <w:widowControl/>
              <w:jc w:val="center"/>
              <w:rPr>
                <w:rFonts w:ascii="黑体" w:eastAsia="黑体" w:hAnsi="黑体" w:cs="黑体"/>
                <w:bCs/>
                <w:kern w:val="0"/>
                <w:szCs w:val="21"/>
              </w:rPr>
            </w:pPr>
            <w:r>
              <w:rPr>
                <w:rFonts w:ascii="黑体" w:eastAsia="黑体" w:hAnsi="黑体" w:cs="黑体" w:hint="eastAsia"/>
                <w:bCs/>
                <w:kern w:val="0"/>
                <w:szCs w:val="21"/>
              </w:rPr>
              <w:t>拟授学分</w:t>
            </w:r>
          </w:p>
        </w:tc>
        <w:tc>
          <w:tcPr>
            <w:tcW w:w="850" w:type="dxa"/>
            <w:vAlign w:val="center"/>
          </w:tcPr>
          <w:p w:rsidR="00EB4D61" w:rsidRDefault="00EB4D61" w:rsidP="006825D0">
            <w:pPr>
              <w:widowControl/>
              <w:jc w:val="center"/>
              <w:rPr>
                <w:rFonts w:ascii="黑体" w:eastAsia="黑体" w:hAnsi="黑体" w:cs="黑体"/>
                <w:bCs/>
                <w:kern w:val="0"/>
                <w:szCs w:val="21"/>
              </w:rPr>
            </w:pPr>
            <w:r>
              <w:rPr>
                <w:rFonts w:ascii="黑体" w:eastAsia="黑体" w:hAnsi="黑体" w:cs="黑体" w:hint="eastAsia"/>
                <w:bCs/>
                <w:kern w:val="0"/>
                <w:szCs w:val="21"/>
              </w:rPr>
              <w:t>备注</w:t>
            </w: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2021073</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中西医结合及微创技术治疗脊柱退行性疾病的新进展学习班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潘浩</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07</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2021074</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中西医结合治疗疑难眼病学习班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来</w:t>
            </w:r>
            <w:proofErr w:type="gramStart"/>
            <w:r>
              <w:rPr>
                <w:rFonts w:ascii="仿宋_GB2312" w:eastAsia="仿宋_GB2312" w:hAnsi="仿宋_GB2312" w:cs="仿宋_GB2312" w:hint="eastAsia"/>
                <w:szCs w:val="21"/>
              </w:rPr>
              <w:t>坚</w:t>
            </w:r>
            <w:proofErr w:type="gramEnd"/>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11</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2021075</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脾胃病诊治进展培训班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叶蔚</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11</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2021076</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ICU心功能不全的中西医结合治疗新进展</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张美齐</w:t>
            </w:r>
            <w:proofErr w:type="gramEnd"/>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08</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24</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4</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2021077</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何氏妇科流派</w:t>
            </w:r>
            <w:proofErr w:type="gramStart"/>
            <w:r>
              <w:rPr>
                <w:rFonts w:ascii="仿宋_GB2312" w:eastAsia="仿宋_GB2312" w:hAnsi="仿宋_GB2312" w:cs="仿宋_GB2312" w:hint="eastAsia"/>
                <w:szCs w:val="21"/>
              </w:rPr>
              <w:t>章勤名中医</w:t>
            </w:r>
            <w:proofErr w:type="gramEnd"/>
            <w:r>
              <w:rPr>
                <w:rFonts w:ascii="仿宋_GB2312" w:eastAsia="仿宋_GB2312" w:hAnsi="仿宋_GB2312" w:cs="仿宋_GB2312" w:hint="eastAsia"/>
                <w:szCs w:val="21"/>
              </w:rPr>
              <w:t>诊治复发性流产经验传承培训班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章勤</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06</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2021078</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男性生殖健康中西医新进展</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诸靖宇</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10</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18</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2021079</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中医病案管理与质量控制培训班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李瑾</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09</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24</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4</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2021080</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中西医结合康复护理临床实践学习班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护理</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董玉红</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10</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2021081</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中药药事管理与合理应用培训班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中药</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陈红梅</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05</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2021082</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中医经典理论在疼痛性疾病中的应用与创新学习班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包烨华</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10</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2021083</w:t>
            </w:r>
          </w:p>
        </w:tc>
        <w:tc>
          <w:tcPr>
            <w:tcW w:w="5201" w:type="dxa"/>
            <w:vAlign w:val="center"/>
          </w:tcPr>
          <w:p w:rsidR="00EB4D61" w:rsidRDefault="00EB4D61" w:rsidP="006825D0">
            <w:pPr>
              <w:rPr>
                <w:rFonts w:ascii="仿宋_GB2312" w:eastAsia="仿宋_GB2312" w:hAnsi="仿宋_GB2312" w:cs="仿宋_GB2312"/>
                <w:szCs w:val="21"/>
              </w:rPr>
            </w:pPr>
            <w:proofErr w:type="gramStart"/>
            <w:r>
              <w:rPr>
                <w:rFonts w:ascii="仿宋_GB2312" w:eastAsia="仿宋_GB2312" w:hAnsi="仿宋_GB2312" w:cs="仿宋_GB2312" w:hint="eastAsia"/>
                <w:szCs w:val="21"/>
              </w:rPr>
              <w:t>周锦名中医</w:t>
            </w:r>
            <w:proofErr w:type="gramEnd"/>
            <w:r>
              <w:rPr>
                <w:rFonts w:ascii="仿宋_GB2312" w:eastAsia="仿宋_GB2312" w:hAnsi="仿宋_GB2312" w:cs="仿宋_GB2312" w:hint="eastAsia"/>
                <w:szCs w:val="21"/>
              </w:rPr>
              <w:t>治肾学术思想及中医肾脏疑难疾病诊治经验学习班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周锦</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09</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12</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2021084</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慢</w:t>
            </w:r>
            <w:r>
              <w:rPr>
                <w:rFonts w:ascii="仿宋_GB2312" w:eastAsia="仿宋_GB2312" w:hAnsi="仿宋_GB2312" w:cs="仿宋_GB2312" w:hint="eastAsia"/>
                <w:spacing w:val="6"/>
                <w:szCs w:val="21"/>
              </w:rPr>
              <w:t>性肾脏病中西医结合诊疗及朱彩凤名中医学术经验传承</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朱彩凤</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10</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2021085</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骨关节感染中西医治疗新进展</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石仕元</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杭州市红十字会医院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10</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2021086</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中医经典及中西医结合特色治疗研习班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徐侃</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杭州市红十字会医院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09</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18</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2021087</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中西医结合治疗在结核危重症中的应用新进展</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毛敏杰</w:t>
            </w:r>
            <w:proofErr w:type="gramEnd"/>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杭州市红十字会医院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10</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18</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2021088</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中西医结合诊治小儿呼吸系统疾病新进展</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邵征洋</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杭州市红十字会医院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09</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2021089</w:t>
            </w:r>
          </w:p>
        </w:tc>
        <w:tc>
          <w:tcPr>
            <w:tcW w:w="5201" w:type="dxa"/>
            <w:vAlign w:val="center"/>
          </w:tcPr>
          <w:p w:rsidR="00EB4D61" w:rsidRDefault="00EB4D61" w:rsidP="006825D0">
            <w:pPr>
              <w:rPr>
                <w:rFonts w:ascii="仿宋_GB2312" w:eastAsia="仿宋_GB2312" w:hAnsi="仿宋_GB2312" w:cs="仿宋_GB2312"/>
                <w:szCs w:val="21"/>
              </w:rPr>
            </w:pPr>
            <w:proofErr w:type="gramStart"/>
            <w:r>
              <w:rPr>
                <w:rFonts w:ascii="仿宋_GB2312" w:eastAsia="仿宋_GB2312" w:hAnsi="仿宋_GB2312" w:cs="仿宋_GB2312" w:hint="eastAsia"/>
                <w:szCs w:val="21"/>
              </w:rPr>
              <w:t>灸</w:t>
            </w:r>
            <w:proofErr w:type="gramEnd"/>
            <w:r>
              <w:rPr>
                <w:rFonts w:ascii="仿宋_GB2312" w:eastAsia="仿宋_GB2312" w:hAnsi="仿宋_GB2312" w:cs="仿宋_GB2312" w:hint="eastAsia"/>
                <w:szCs w:val="21"/>
              </w:rPr>
              <w:t>疗在中医护理门诊服务中的应用培训班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护理</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姚丽伟</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杭州市红十字会医院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09</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lastRenderedPageBreak/>
              <w:t>2021090</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中医医疗机构感染性疾病防控策略新进展学习班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王玲华</w:t>
            </w:r>
            <w:proofErr w:type="gramEnd"/>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杭州市红十字会医院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08</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2021091</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邵征洋名中医诊治儿童肺系疾病学术经验传承学习班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连俊兰</w:t>
            </w:r>
            <w:proofErr w:type="gramEnd"/>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杭州市红十字会医院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09</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18</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2021092</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中西医结合诊治胃癌的研究</w:t>
            </w:r>
            <w:proofErr w:type="gramStart"/>
            <w:r>
              <w:rPr>
                <w:rFonts w:ascii="仿宋_GB2312" w:eastAsia="仿宋_GB2312" w:hAnsi="仿宋_GB2312" w:cs="仿宋_GB2312" w:hint="eastAsia"/>
                <w:szCs w:val="21"/>
              </w:rPr>
              <w:t>进展暨名中医</w:t>
            </w:r>
            <w:proofErr w:type="gramEnd"/>
            <w:r>
              <w:rPr>
                <w:rFonts w:ascii="仿宋_GB2312" w:eastAsia="仿宋_GB2312" w:hAnsi="仿宋_GB2312" w:cs="仿宋_GB2312" w:hint="eastAsia"/>
                <w:szCs w:val="21"/>
              </w:rPr>
              <w:t>刘云霞临床经验传承和研习班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刘云霞</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杭州市第三人民医院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09</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2021093</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中医适宜技术在儿科常见疾病临床应用新进展</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詹强</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杭州市儿童医院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11</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2021094</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杭州市新型冠状病毒肺炎中医理论与诊疗经验学习班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包剑锋</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杭州市西</w:t>
            </w:r>
            <w:proofErr w:type="gramStart"/>
            <w:r>
              <w:rPr>
                <w:rFonts w:ascii="仿宋_GB2312" w:eastAsia="仿宋_GB2312" w:hAnsi="仿宋_GB2312" w:cs="仿宋_GB2312" w:hint="eastAsia"/>
                <w:szCs w:val="21"/>
              </w:rPr>
              <w:t>溪医院</w:t>
            </w:r>
            <w:proofErr w:type="gramEnd"/>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06</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24</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4</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2021095</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膏方在各科临床应用及研究进展</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徐红</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杭州市中医药协会</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10</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2021096</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中西医结合脑卒中康复护理新进展学习班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护理</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葛芳</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杭州市针灸推拿学会</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10</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340"/>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2021097</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中西医结合治疗晚期消化道肿瘤新进展</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阮华</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杭州市余杭区中医院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05</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24</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4</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2021098</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名中医治疗睡眠障碍经验传承与进展学习班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陈丽娟</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杭州市余杭区第一人民医院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09</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2021099</w:t>
            </w:r>
          </w:p>
        </w:tc>
        <w:tc>
          <w:tcPr>
            <w:tcW w:w="5201" w:type="dxa"/>
            <w:vAlign w:val="center"/>
          </w:tcPr>
          <w:p w:rsidR="00EB4D61" w:rsidRDefault="00EB4D61" w:rsidP="006825D0">
            <w:pPr>
              <w:rPr>
                <w:rFonts w:ascii="仿宋_GB2312" w:eastAsia="仿宋_GB2312" w:hAnsi="仿宋_GB2312" w:cs="仿宋_GB2312"/>
                <w:szCs w:val="21"/>
              </w:rPr>
            </w:pPr>
            <w:proofErr w:type="gramStart"/>
            <w:r>
              <w:rPr>
                <w:rFonts w:ascii="仿宋_GB2312" w:eastAsia="仿宋_GB2312" w:hAnsi="仿宋_GB2312" w:cs="仿宋_GB2312" w:hint="eastAsia"/>
                <w:szCs w:val="21"/>
              </w:rPr>
              <w:t>医</w:t>
            </w:r>
            <w:proofErr w:type="gramEnd"/>
            <w:r>
              <w:rPr>
                <w:rFonts w:ascii="仿宋_GB2312" w:eastAsia="仿宋_GB2312" w:hAnsi="仿宋_GB2312" w:cs="仿宋_GB2312" w:hint="eastAsia"/>
                <w:szCs w:val="21"/>
              </w:rPr>
              <w:t>共</w:t>
            </w:r>
            <w:proofErr w:type="gramStart"/>
            <w:r>
              <w:rPr>
                <w:rFonts w:ascii="仿宋_GB2312" w:eastAsia="仿宋_GB2312" w:hAnsi="仿宋_GB2312" w:cs="仿宋_GB2312" w:hint="eastAsia"/>
                <w:szCs w:val="21"/>
              </w:rPr>
              <w:t>体模式</w:t>
            </w:r>
            <w:proofErr w:type="gramEnd"/>
            <w:r>
              <w:rPr>
                <w:rFonts w:ascii="仿宋_GB2312" w:eastAsia="仿宋_GB2312" w:hAnsi="仿宋_GB2312" w:cs="仿宋_GB2312" w:hint="eastAsia"/>
                <w:szCs w:val="21"/>
              </w:rPr>
              <w:t>下小儿针灸在基层医院的临床应用</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王云松</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杭州市余杭区第五人民医院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10</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2021100</w:t>
            </w:r>
          </w:p>
        </w:tc>
        <w:tc>
          <w:tcPr>
            <w:tcW w:w="5201" w:type="dxa"/>
            <w:vAlign w:val="center"/>
          </w:tcPr>
          <w:p w:rsidR="00EB4D61" w:rsidRDefault="00EB4D61" w:rsidP="006825D0">
            <w:pPr>
              <w:rPr>
                <w:rFonts w:ascii="仿宋_GB2312" w:eastAsia="仿宋_GB2312" w:hAnsi="仿宋_GB2312" w:cs="仿宋_GB2312"/>
                <w:szCs w:val="21"/>
              </w:rPr>
            </w:pPr>
            <w:proofErr w:type="gramStart"/>
            <w:r>
              <w:rPr>
                <w:rFonts w:ascii="仿宋_GB2312" w:eastAsia="仿宋_GB2312" w:hAnsi="仿宋_GB2312" w:cs="仿宋_GB2312" w:hint="eastAsia"/>
                <w:spacing w:val="-6"/>
                <w:szCs w:val="21"/>
              </w:rPr>
              <w:t>医</w:t>
            </w:r>
            <w:proofErr w:type="gramEnd"/>
            <w:r>
              <w:rPr>
                <w:rFonts w:ascii="仿宋_GB2312" w:eastAsia="仿宋_GB2312" w:hAnsi="仿宋_GB2312" w:cs="仿宋_GB2312" w:hint="eastAsia"/>
                <w:spacing w:val="-6"/>
                <w:szCs w:val="21"/>
              </w:rPr>
              <w:t>共</w:t>
            </w:r>
            <w:proofErr w:type="gramStart"/>
            <w:r>
              <w:rPr>
                <w:rFonts w:ascii="仿宋_GB2312" w:eastAsia="仿宋_GB2312" w:hAnsi="仿宋_GB2312" w:cs="仿宋_GB2312" w:hint="eastAsia"/>
                <w:spacing w:val="-6"/>
                <w:szCs w:val="21"/>
              </w:rPr>
              <w:t>体模式</w:t>
            </w:r>
            <w:proofErr w:type="gramEnd"/>
            <w:r>
              <w:rPr>
                <w:rFonts w:ascii="仿宋_GB2312" w:eastAsia="仿宋_GB2312" w:hAnsi="仿宋_GB2312" w:cs="仿宋_GB2312" w:hint="eastAsia"/>
                <w:spacing w:val="-6"/>
                <w:szCs w:val="21"/>
              </w:rPr>
              <w:t>下中西医结合卒中中心建设实践与应用提高班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李嘉伟</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杭州市余杭区第五人民医院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09</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2021101</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基层医院功能性胃肠病中西医诊治进展学习班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王泽军</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杭州市余杭区第五人民医院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08</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2021102</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中西医结合微创技术治疗退行性脊柱病学习班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全仁夫</w:t>
            </w:r>
            <w:proofErr w:type="gramEnd"/>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w:t>
            </w:r>
            <w:proofErr w:type="gramStart"/>
            <w:r>
              <w:rPr>
                <w:rFonts w:ascii="仿宋_GB2312" w:eastAsia="仿宋_GB2312" w:hAnsi="仿宋_GB2312" w:cs="仿宋_GB2312" w:hint="eastAsia"/>
                <w:szCs w:val="21"/>
              </w:rPr>
              <w:t>萧山区</w:t>
            </w:r>
            <w:proofErr w:type="gramEnd"/>
            <w:r>
              <w:rPr>
                <w:rFonts w:ascii="仿宋_GB2312" w:eastAsia="仿宋_GB2312" w:hAnsi="仿宋_GB2312" w:cs="仿宋_GB2312" w:hint="eastAsia"/>
                <w:szCs w:val="21"/>
              </w:rPr>
              <w:t>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10</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24</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4</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2021103</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县域</w:t>
            </w:r>
            <w:proofErr w:type="gramStart"/>
            <w:r>
              <w:rPr>
                <w:rFonts w:ascii="仿宋_GB2312" w:eastAsia="仿宋_GB2312" w:hAnsi="仿宋_GB2312" w:cs="仿宋_GB2312" w:hint="eastAsia"/>
                <w:szCs w:val="21"/>
              </w:rPr>
              <w:t>医</w:t>
            </w:r>
            <w:proofErr w:type="gramEnd"/>
            <w:r>
              <w:rPr>
                <w:rFonts w:ascii="仿宋_GB2312" w:eastAsia="仿宋_GB2312" w:hAnsi="仿宋_GB2312" w:cs="仿宋_GB2312" w:hint="eastAsia"/>
                <w:szCs w:val="21"/>
              </w:rPr>
              <w:t>共体头晕/眩晕疾病的中西医结合规范化诊治</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唐炎良</w:t>
            </w:r>
            <w:proofErr w:type="gramEnd"/>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杭州市富阳区中医院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08</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2021104</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中西医结合治疗在基层医院急危重症应用新进展</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金鹏</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杭州市富阳区中医院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07</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2021105</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骨科中医护理特色技术应用现状与新进展</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护理</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张莉</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富阳市中医骨伤医院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07</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2021106</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中医适宜技术在骨科优势病种护理中的应用</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护理</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许秋群</w:t>
            </w:r>
            <w:proofErr w:type="gramEnd"/>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富阳市中医骨伤医院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07</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2021107</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张氏正骨及骨关节周围疾病治疗学习班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鲍荣华</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富阳市中医骨伤医院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10</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2021108</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基层医院慢性气道性疾病中西医结合规范化诊治及新进展学习班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王玉喜</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临安市中医院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09</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lastRenderedPageBreak/>
              <w:t>2021109</w:t>
            </w:r>
          </w:p>
        </w:tc>
        <w:tc>
          <w:tcPr>
            <w:tcW w:w="5201" w:type="dxa"/>
            <w:vAlign w:val="center"/>
          </w:tcPr>
          <w:p w:rsidR="00EB4D61" w:rsidRDefault="00EB4D61" w:rsidP="006825D0">
            <w:pPr>
              <w:rPr>
                <w:rFonts w:ascii="仿宋_GB2312" w:eastAsia="仿宋_GB2312" w:hAnsi="仿宋_GB2312" w:cs="仿宋_GB2312"/>
                <w:szCs w:val="21"/>
              </w:rPr>
            </w:pPr>
            <w:proofErr w:type="gramStart"/>
            <w:r>
              <w:rPr>
                <w:rFonts w:ascii="仿宋_GB2312" w:eastAsia="仿宋_GB2312" w:hAnsi="仿宋_GB2312" w:cs="仿宋_GB2312" w:hint="eastAsia"/>
                <w:szCs w:val="21"/>
              </w:rPr>
              <w:t>医</w:t>
            </w:r>
            <w:proofErr w:type="gramEnd"/>
            <w:r>
              <w:rPr>
                <w:rFonts w:ascii="仿宋_GB2312" w:eastAsia="仿宋_GB2312" w:hAnsi="仿宋_GB2312" w:cs="仿宋_GB2312" w:hint="eastAsia"/>
                <w:szCs w:val="21"/>
              </w:rPr>
              <w:t>共体内失眠病人的中医护理适宜技术临床应用培训班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护理</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朱伟红</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临安市中医院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10</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2021110</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基层医院常见脾胃病中医适宜技术的应用与推广培训班</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护理</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陈晓琴</w:t>
            </w:r>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临安市中医院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08</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r w:rsidR="00EB4D61" w:rsidTr="006825D0">
        <w:trPr>
          <w:trHeight w:val="283"/>
          <w:jc w:val="center"/>
        </w:trPr>
        <w:tc>
          <w:tcPr>
            <w:tcW w:w="986" w:type="dxa"/>
            <w:vAlign w:val="center"/>
          </w:tcPr>
          <w:p w:rsidR="00EB4D61" w:rsidRDefault="00EB4D61" w:rsidP="006825D0">
            <w:pPr>
              <w:widowControl/>
              <w:jc w:val="center"/>
              <w:textAlignment w:val="bottom"/>
              <w:rPr>
                <w:rFonts w:ascii="仿宋_GB2312" w:eastAsia="仿宋_GB2312" w:hAnsi="仿宋_GB2312" w:cs="仿宋_GB2312"/>
                <w:szCs w:val="21"/>
              </w:rPr>
            </w:pPr>
            <w:r>
              <w:rPr>
                <w:rFonts w:eastAsia="仿宋_GB2312" w:cs="仿宋_GB2312"/>
                <w:color w:val="000000"/>
                <w:kern w:val="0"/>
                <w:szCs w:val="21"/>
                <w:lang w:bidi="ar"/>
              </w:rPr>
              <w:t>2021111</w:t>
            </w:r>
          </w:p>
        </w:tc>
        <w:tc>
          <w:tcPr>
            <w:tcW w:w="5201"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中西医结合诊疗骨质疏松症新进展</w:t>
            </w:r>
          </w:p>
        </w:tc>
        <w:tc>
          <w:tcPr>
            <w:tcW w:w="900"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中医</w:t>
            </w:r>
          </w:p>
        </w:tc>
        <w:tc>
          <w:tcPr>
            <w:tcW w:w="1065" w:type="dxa"/>
            <w:vAlign w:val="center"/>
          </w:tcPr>
          <w:p w:rsidR="00EB4D61" w:rsidRDefault="00EB4D61" w:rsidP="006825D0">
            <w:pPr>
              <w:jc w:val="center"/>
              <w:rPr>
                <w:rFonts w:ascii="仿宋_GB2312" w:eastAsia="仿宋_GB2312" w:hAnsi="仿宋_GB2312" w:cs="仿宋_GB2312"/>
                <w:szCs w:val="21"/>
              </w:rPr>
            </w:pPr>
            <w:r>
              <w:rPr>
                <w:rFonts w:ascii="仿宋_GB2312" w:eastAsia="仿宋_GB2312" w:hAnsi="仿宋_GB2312" w:cs="仿宋_GB2312" w:hint="eastAsia"/>
                <w:szCs w:val="21"/>
              </w:rPr>
              <w:t>杭州</w:t>
            </w:r>
          </w:p>
        </w:tc>
        <w:tc>
          <w:tcPr>
            <w:tcW w:w="945" w:type="dxa"/>
            <w:vAlign w:val="center"/>
          </w:tcPr>
          <w:p w:rsidR="00EB4D61" w:rsidRDefault="00EB4D61" w:rsidP="006825D0">
            <w:pPr>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叶承锋</w:t>
            </w:r>
            <w:proofErr w:type="gramEnd"/>
          </w:p>
        </w:tc>
        <w:tc>
          <w:tcPr>
            <w:tcW w:w="2475" w:type="dxa"/>
            <w:vAlign w:val="center"/>
          </w:tcPr>
          <w:p w:rsidR="00EB4D61" w:rsidRDefault="00EB4D61" w:rsidP="006825D0">
            <w:pPr>
              <w:rPr>
                <w:rFonts w:ascii="仿宋_GB2312" w:eastAsia="仿宋_GB2312" w:hAnsi="仿宋_GB2312" w:cs="仿宋_GB2312"/>
                <w:szCs w:val="21"/>
              </w:rPr>
            </w:pPr>
            <w:r>
              <w:rPr>
                <w:rFonts w:ascii="仿宋_GB2312" w:eastAsia="仿宋_GB2312" w:hAnsi="仿宋_GB2312" w:cs="仿宋_GB2312" w:hint="eastAsia"/>
                <w:szCs w:val="21"/>
              </w:rPr>
              <w:t>桐庐县中医院</w:t>
            </w:r>
          </w:p>
        </w:tc>
        <w:tc>
          <w:tcPr>
            <w:tcW w:w="1095"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2021</w:t>
            </w:r>
            <w:r>
              <w:rPr>
                <w:rFonts w:ascii="仿宋_GB2312" w:eastAsia="仿宋_GB2312" w:hAnsi="仿宋_GB2312" w:cs="仿宋_GB2312" w:hint="eastAsia"/>
                <w:szCs w:val="21"/>
              </w:rPr>
              <w:t>-</w:t>
            </w:r>
            <w:r>
              <w:rPr>
                <w:rFonts w:eastAsia="仿宋_GB2312" w:cs="仿宋_GB2312" w:hint="eastAsia"/>
                <w:szCs w:val="21"/>
              </w:rPr>
              <w:t>04</w:t>
            </w:r>
          </w:p>
        </w:tc>
        <w:tc>
          <w:tcPr>
            <w:tcW w:w="711"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30</w:t>
            </w:r>
            <w:r>
              <w:rPr>
                <w:rFonts w:ascii="仿宋_GB2312" w:eastAsia="仿宋_GB2312" w:hAnsi="仿宋_GB2312" w:cs="仿宋_GB2312" w:hint="eastAsia"/>
                <w:szCs w:val="21"/>
              </w:rPr>
              <w:t>.</w:t>
            </w:r>
            <w:r>
              <w:rPr>
                <w:rFonts w:eastAsia="仿宋_GB2312" w:cs="仿宋_GB2312" w:hint="eastAsia"/>
                <w:szCs w:val="21"/>
              </w:rPr>
              <w:t>0</w:t>
            </w:r>
          </w:p>
        </w:tc>
        <w:tc>
          <w:tcPr>
            <w:tcW w:w="709" w:type="dxa"/>
            <w:vAlign w:val="center"/>
          </w:tcPr>
          <w:p w:rsidR="00EB4D61" w:rsidRDefault="00EB4D61" w:rsidP="006825D0">
            <w:pPr>
              <w:jc w:val="center"/>
              <w:rPr>
                <w:rFonts w:ascii="仿宋_GB2312" w:eastAsia="仿宋_GB2312" w:hAnsi="仿宋_GB2312" w:cs="仿宋_GB2312"/>
                <w:szCs w:val="21"/>
              </w:rPr>
            </w:pPr>
            <w:r>
              <w:rPr>
                <w:rFonts w:eastAsia="仿宋_GB2312" w:cs="仿宋_GB2312" w:hint="eastAsia"/>
                <w:szCs w:val="21"/>
              </w:rPr>
              <w:t>5</w:t>
            </w:r>
            <w:r>
              <w:rPr>
                <w:rFonts w:ascii="仿宋_GB2312" w:eastAsia="仿宋_GB2312" w:hAnsi="仿宋_GB2312" w:cs="仿宋_GB2312" w:hint="eastAsia"/>
                <w:szCs w:val="21"/>
              </w:rPr>
              <w:t>.</w:t>
            </w:r>
            <w:r>
              <w:rPr>
                <w:rFonts w:eastAsia="仿宋_GB2312" w:cs="仿宋_GB2312" w:hint="eastAsia"/>
                <w:szCs w:val="21"/>
              </w:rPr>
              <w:t>0</w:t>
            </w:r>
          </w:p>
        </w:tc>
        <w:tc>
          <w:tcPr>
            <w:tcW w:w="850" w:type="dxa"/>
            <w:vAlign w:val="center"/>
          </w:tcPr>
          <w:p w:rsidR="00EB4D61" w:rsidRDefault="00EB4D61" w:rsidP="006825D0">
            <w:pPr>
              <w:jc w:val="center"/>
              <w:rPr>
                <w:rFonts w:ascii="仿宋_GB2312" w:eastAsia="仿宋_GB2312" w:hAnsi="仿宋_GB2312" w:cs="仿宋_GB2312"/>
                <w:szCs w:val="21"/>
              </w:rPr>
            </w:pPr>
          </w:p>
        </w:tc>
      </w:tr>
    </w:tbl>
    <w:p w:rsidR="00EB4D61" w:rsidRDefault="00EB4D61" w:rsidP="00EB4D61"/>
    <w:p w:rsidR="00EB4D61" w:rsidRDefault="00EB4D61">
      <w:pPr>
        <w:rPr>
          <w:rFonts w:ascii="文鼎小标宋简" w:eastAsia="文鼎小标宋简" w:hAnsi="文鼎小标宋简" w:cs="文鼎小标宋简"/>
          <w:sz w:val="28"/>
          <w:szCs w:val="28"/>
        </w:rPr>
      </w:pPr>
    </w:p>
    <w:p w:rsidR="00EB4D61" w:rsidRDefault="00EB4D61">
      <w:pPr>
        <w:rPr>
          <w:rFonts w:ascii="文鼎小标宋简" w:eastAsia="文鼎小标宋简" w:hAnsi="文鼎小标宋简" w:cs="文鼎小标宋简"/>
          <w:sz w:val="28"/>
          <w:szCs w:val="28"/>
        </w:rPr>
      </w:pPr>
    </w:p>
    <w:p w:rsidR="00EB4D61" w:rsidRDefault="00EB4D61">
      <w:pPr>
        <w:rPr>
          <w:rFonts w:ascii="文鼎小标宋简" w:eastAsia="文鼎小标宋简" w:hAnsi="文鼎小标宋简" w:cs="文鼎小标宋简"/>
          <w:sz w:val="28"/>
          <w:szCs w:val="28"/>
        </w:rPr>
      </w:pPr>
    </w:p>
    <w:p w:rsidR="00EB4D61" w:rsidRDefault="00EB4D61">
      <w:pPr>
        <w:rPr>
          <w:rFonts w:ascii="文鼎小标宋简" w:eastAsia="文鼎小标宋简" w:hAnsi="文鼎小标宋简" w:cs="文鼎小标宋简"/>
          <w:sz w:val="28"/>
          <w:szCs w:val="28"/>
        </w:rPr>
      </w:pPr>
    </w:p>
    <w:p w:rsidR="00EB4D61" w:rsidRDefault="00EB4D61">
      <w:pPr>
        <w:rPr>
          <w:rFonts w:ascii="文鼎小标宋简" w:eastAsia="文鼎小标宋简" w:hAnsi="文鼎小标宋简" w:cs="文鼎小标宋简"/>
          <w:sz w:val="28"/>
          <w:szCs w:val="28"/>
        </w:rPr>
      </w:pPr>
    </w:p>
    <w:p w:rsidR="00EB4D61" w:rsidRDefault="00EB4D61">
      <w:pPr>
        <w:rPr>
          <w:rFonts w:ascii="文鼎小标宋简" w:eastAsia="文鼎小标宋简" w:hAnsi="文鼎小标宋简" w:cs="文鼎小标宋简"/>
          <w:sz w:val="28"/>
          <w:szCs w:val="28"/>
        </w:rPr>
      </w:pPr>
    </w:p>
    <w:p w:rsidR="00EB4D61" w:rsidRDefault="00EB4D61">
      <w:pPr>
        <w:rPr>
          <w:rFonts w:ascii="文鼎小标宋简" w:eastAsia="文鼎小标宋简" w:hAnsi="文鼎小标宋简" w:cs="文鼎小标宋简"/>
          <w:sz w:val="28"/>
          <w:szCs w:val="28"/>
        </w:rPr>
      </w:pPr>
    </w:p>
    <w:p w:rsidR="00EB4D61" w:rsidRDefault="00EB4D61">
      <w:pPr>
        <w:rPr>
          <w:rFonts w:ascii="文鼎小标宋简" w:eastAsia="文鼎小标宋简" w:hAnsi="文鼎小标宋简" w:cs="文鼎小标宋简"/>
          <w:sz w:val="28"/>
          <w:szCs w:val="28"/>
        </w:rPr>
      </w:pPr>
    </w:p>
    <w:p w:rsidR="00EB4D61" w:rsidRDefault="00EB4D61">
      <w:pPr>
        <w:rPr>
          <w:rFonts w:ascii="文鼎小标宋简" w:eastAsia="文鼎小标宋简" w:hAnsi="文鼎小标宋简" w:cs="文鼎小标宋简"/>
          <w:sz w:val="28"/>
          <w:szCs w:val="28"/>
        </w:rPr>
      </w:pPr>
    </w:p>
    <w:p w:rsidR="00EB4D61" w:rsidRDefault="00EB4D61">
      <w:pPr>
        <w:rPr>
          <w:rFonts w:ascii="文鼎小标宋简" w:eastAsia="文鼎小标宋简" w:hAnsi="文鼎小标宋简" w:cs="文鼎小标宋简"/>
          <w:sz w:val="28"/>
          <w:szCs w:val="28"/>
        </w:rPr>
      </w:pPr>
      <w:bookmarkStart w:id="0" w:name="_GoBack"/>
      <w:bookmarkEnd w:id="0"/>
    </w:p>
    <w:p w:rsidR="00EB4D61" w:rsidRDefault="00EB4D61" w:rsidP="004B2033">
      <w:pPr>
        <w:jc w:val="center"/>
        <w:rPr>
          <w:rFonts w:ascii="宋体" w:hAnsi="宋体"/>
          <w:b/>
          <w:sz w:val="36"/>
          <w:szCs w:val="36"/>
        </w:rPr>
      </w:pPr>
      <w:r>
        <w:rPr>
          <w:rFonts w:ascii="宋体" w:hAnsi="宋体" w:hint="eastAsia"/>
          <w:b/>
          <w:sz w:val="36"/>
          <w:szCs w:val="36"/>
        </w:rPr>
        <w:lastRenderedPageBreak/>
        <w:t>2021年杭州市市级中医药继续教育项目</w:t>
      </w:r>
    </w:p>
    <w:tbl>
      <w:tblPr>
        <w:tblW w:w="14268" w:type="dxa"/>
        <w:tblInd w:w="93" w:type="dxa"/>
        <w:tblLook w:val="04A0" w:firstRow="1" w:lastRow="0" w:firstColumn="1" w:lastColumn="0" w:noHBand="0" w:noVBand="1"/>
      </w:tblPr>
      <w:tblGrid>
        <w:gridCol w:w="780"/>
        <w:gridCol w:w="2212"/>
        <w:gridCol w:w="5103"/>
        <w:gridCol w:w="2977"/>
        <w:gridCol w:w="1546"/>
        <w:gridCol w:w="722"/>
        <w:gridCol w:w="928"/>
      </w:tblGrid>
      <w:tr w:rsidR="00EB4D61" w:rsidRPr="009F5140" w:rsidTr="006825D0">
        <w:trPr>
          <w:trHeight w:val="402"/>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序号</w:t>
            </w:r>
          </w:p>
        </w:tc>
        <w:tc>
          <w:tcPr>
            <w:tcW w:w="2212" w:type="dxa"/>
            <w:tcBorders>
              <w:top w:val="single" w:sz="4" w:space="0" w:color="auto"/>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项目编号</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b/>
                <w:bCs/>
                <w:kern w:val="0"/>
                <w:szCs w:val="21"/>
              </w:rPr>
            </w:pPr>
            <w:r w:rsidRPr="009F5140">
              <w:rPr>
                <w:rFonts w:ascii="宋体" w:hAnsi="宋体" w:cs="Arial" w:hint="eastAsia"/>
                <w:b/>
                <w:bCs/>
                <w:kern w:val="0"/>
                <w:szCs w:val="21"/>
              </w:rPr>
              <w:t>项目名称</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主办单位</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center"/>
              <w:rPr>
                <w:rFonts w:ascii="宋体" w:hAnsi="宋体" w:cs="Arial"/>
                <w:b/>
                <w:bCs/>
                <w:color w:val="000000"/>
                <w:kern w:val="0"/>
                <w:szCs w:val="21"/>
              </w:rPr>
            </w:pPr>
            <w:r w:rsidRPr="009F5140">
              <w:rPr>
                <w:rFonts w:ascii="宋体" w:hAnsi="宋体" w:cs="Arial" w:hint="eastAsia"/>
                <w:b/>
                <w:bCs/>
                <w:color w:val="000000"/>
                <w:kern w:val="0"/>
                <w:szCs w:val="21"/>
              </w:rPr>
              <w:t>项目负责人</w:t>
            </w:r>
          </w:p>
        </w:tc>
        <w:tc>
          <w:tcPr>
            <w:tcW w:w="722" w:type="dxa"/>
            <w:tcBorders>
              <w:top w:val="single" w:sz="4" w:space="0" w:color="auto"/>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center"/>
              <w:rPr>
                <w:rFonts w:ascii="宋体" w:hAnsi="宋体" w:cs="Arial"/>
                <w:b/>
                <w:bCs/>
                <w:color w:val="000000"/>
                <w:kern w:val="0"/>
                <w:szCs w:val="21"/>
              </w:rPr>
            </w:pPr>
            <w:r w:rsidRPr="009F5140">
              <w:rPr>
                <w:rFonts w:ascii="宋体" w:hAnsi="宋体" w:cs="Arial" w:hint="eastAsia"/>
                <w:b/>
                <w:bCs/>
                <w:color w:val="000000"/>
                <w:kern w:val="0"/>
                <w:szCs w:val="21"/>
              </w:rPr>
              <w:t>申请学分</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center"/>
              <w:rPr>
                <w:rFonts w:ascii="宋体" w:hAnsi="宋体" w:cs="Arial"/>
                <w:b/>
                <w:bCs/>
                <w:color w:val="000000"/>
                <w:kern w:val="0"/>
                <w:szCs w:val="21"/>
              </w:rPr>
            </w:pPr>
            <w:r w:rsidRPr="009F5140">
              <w:rPr>
                <w:rFonts w:ascii="宋体" w:hAnsi="宋体" w:cs="Arial" w:hint="eastAsia"/>
                <w:b/>
                <w:bCs/>
                <w:color w:val="000000"/>
                <w:kern w:val="0"/>
                <w:szCs w:val="21"/>
              </w:rPr>
              <w:t>拟招生人数</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1</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2021-03-001（中）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中西医结合肿瘤治疗及社区慢病管理新进展</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杭州市第一人民医院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傅华洲</w:t>
            </w:r>
            <w:proofErr w:type="gramEnd"/>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200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2021-03-002（中）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肺部肿瘤诊断与中西医整合治疗新进展</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杭州师范大学附属医院（杭州市第二人民医院）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冯月娟</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200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3</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2021-03-003（中）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老年综合征的中西医结合治疗学习班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杭州市第三人民医院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林萍</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4</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2021-03-004（中）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实用性中西医结合治疗胃肠系统疾病学习班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杭州市第三人民医院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李华铭</w:t>
            </w:r>
            <w:proofErr w:type="gramEnd"/>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5</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2021-03-005（中）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实用中西医结合耳鼻喉科临床进展学习班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杭州市红十字会医院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慈军</w:t>
            </w:r>
            <w:proofErr w:type="gramEnd"/>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200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6</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2021-03-006（中）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功能性胃肠病的中西医诊疗进展</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杭州市红十字会医院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陈建永</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7</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2021-03-007（中）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帕金森病中医临床诊疗新进展学习班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杭州市红十字会医院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欧阳侃</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200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8</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2021-03-008（中）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基层医院护士中医辨证</w:t>
            </w:r>
            <w:proofErr w:type="gramStart"/>
            <w:r w:rsidRPr="009F5140">
              <w:rPr>
                <w:rFonts w:ascii="宋体" w:hAnsi="宋体" w:cs="Arial" w:hint="eastAsia"/>
                <w:kern w:val="0"/>
                <w:szCs w:val="21"/>
              </w:rPr>
              <w:t>施护能力提</w:t>
            </w:r>
            <w:proofErr w:type="gramEnd"/>
            <w:r w:rsidRPr="009F5140">
              <w:rPr>
                <w:rFonts w:ascii="宋体" w:hAnsi="宋体" w:cs="Arial" w:hint="eastAsia"/>
                <w:kern w:val="0"/>
                <w:szCs w:val="21"/>
              </w:rPr>
              <w:t>升班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杭州市红十字会医院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章金娟</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9</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2021-03-009（中）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中医护理适宜技术的质量管理与临床应用</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杭州市红十字会医院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姚丽伟</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6825D0">
        <w:trPr>
          <w:trHeight w:val="6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10</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2021-03-010（中）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消毒供应三项标准在</w:t>
            </w:r>
            <w:proofErr w:type="gramStart"/>
            <w:r w:rsidRPr="009F5140">
              <w:rPr>
                <w:rFonts w:ascii="宋体" w:hAnsi="宋体" w:cs="Arial" w:hint="eastAsia"/>
                <w:kern w:val="0"/>
                <w:szCs w:val="21"/>
              </w:rPr>
              <w:t>医</w:t>
            </w:r>
            <w:proofErr w:type="gramEnd"/>
            <w:r w:rsidRPr="009F5140">
              <w:rPr>
                <w:rFonts w:ascii="宋体" w:hAnsi="宋体" w:cs="Arial" w:hint="eastAsia"/>
                <w:kern w:val="0"/>
                <w:szCs w:val="21"/>
              </w:rPr>
              <w:t>联体中医诊疗器具同质化管理中贯彻学习班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杭州市红十字会医院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顾菁华</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11</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2021-03-011（中）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心肺功能的中西医康复新进展</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杭州市红十字会医院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戎</w:t>
            </w:r>
            <w:proofErr w:type="gramEnd"/>
            <w:r w:rsidRPr="009F5140">
              <w:rPr>
                <w:rFonts w:ascii="宋体" w:hAnsi="宋体" w:cs="Arial" w:hint="eastAsia"/>
                <w:kern w:val="0"/>
                <w:szCs w:val="21"/>
              </w:rPr>
              <w:t>军</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12</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2021-03-012（中）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中医经典研习班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杭州市红十字会医院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王峻</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130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13</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2021-03-013（中）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恶性肿瘤的中西医结合外治法学习班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杭州市红十字会医院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杨威</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14</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2021-03-014（中）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风湿病中西医结合诊治进展</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杭州市红十字会医院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郑红霞</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80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15</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2021-03-015（中）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老年病中西医结合诊治进展研讨班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杭州市红十字会医院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吴洁人</w:t>
            </w:r>
            <w:proofErr w:type="gramEnd"/>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16</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2021-03-016（中）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重症结核中西医结合护理的新进展</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杭州市红十字会医院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章琳</w:t>
            </w:r>
            <w:proofErr w:type="gramEnd"/>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60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17</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2021-03-017（中）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中西医模式管理在老年病护理中的运用</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杭州市红十字会医院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王青平</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18</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2021-03-018（中）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免疫抑制患者肺部感染中西医诊治进展学习班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楼雅芳</w:t>
            </w:r>
            <w:proofErr w:type="gramEnd"/>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200</w:t>
            </w:r>
          </w:p>
        </w:tc>
      </w:tr>
      <w:tr w:rsidR="00EB4D61" w:rsidRPr="009F5140" w:rsidTr="00EB4D61">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19</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2021-03-019（中）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中药质控能力提高培训班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陈红梅</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200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lastRenderedPageBreak/>
              <w:t>20</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2021-03-020（中）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名中医治疗恶性肿瘤相关特殊病例经验学习班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黄挺</w:t>
            </w:r>
            <w:proofErr w:type="gramEnd"/>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21</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2021-03-021（中）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中医妇科常见病多发病诊治规范学习班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赵宏利</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22</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2021-03-022（中）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中医适宜技术在不孕症患者中的应用</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徐秀玲</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23</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2021-03-023（中）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心力衰竭新进展学习班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陈铁龙</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24</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2021-03-024（中）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内分泌代谢相关性肥胖中医诊疗学习班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金剑虹</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4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250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25</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2021-03-025（中）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后疫情时期中医医疗机构医院感染控制技术新进展学习班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姚冬莉</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200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26</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2021-03-026（中）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妊娠期疾病的中西医诊治</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陈娟</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27</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2021-03-027（中）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急危重症早期中西医康复护理学习班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周海芳</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28</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2021-03-028（中）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中医适宜技术在慢病康复管理中的应用</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许燕飞</w:t>
            </w:r>
            <w:proofErr w:type="gramEnd"/>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29</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2021-03-029（中）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甲状腺疾病中西医结合治疗进展</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黄海</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Pr>
                <w:rFonts w:ascii="宋体" w:hAnsi="宋体" w:cs="Arial" w:hint="eastAsia"/>
                <w:b/>
                <w:bCs/>
                <w:kern w:val="0"/>
                <w:szCs w:val="21"/>
              </w:rPr>
              <w:t>30</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2021-03-030（中）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尿石症中医临床路径规范化防治的护理进展</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来光华</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80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31</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2021-03-031（中）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名老中医肝病诊治经验传承</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杭州市西</w:t>
            </w:r>
            <w:proofErr w:type="gramStart"/>
            <w:r w:rsidRPr="009F5140">
              <w:rPr>
                <w:rFonts w:ascii="宋体" w:hAnsi="宋体" w:cs="Arial" w:hint="eastAsia"/>
                <w:kern w:val="0"/>
                <w:szCs w:val="21"/>
              </w:rPr>
              <w:t>溪医院</w:t>
            </w:r>
            <w:proofErr w:type="gramEnd"/>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荀运浩</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4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60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32</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2021-03-032（中）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基层手外伤的中西医诊疗进展学习班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杭州市第九人民医院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张金喜</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33</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2021-03-033（中）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中医药在儿科疾病的临床应用</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杭州市儿童医院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林飞进</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60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34</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2021-03-034（中）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脑卒中高风险人群的治未病健康管理临床研究学习班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杭州市五云山医院（杭州市健康研究院）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骆乐</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35</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2021-03-035（中）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老年综合征多学科精准康复治疗策略</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杭州市老年病医院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邱芳晖</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36</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2021-03-036（中）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中西医结合治疗关节周围骨折</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杭州詹氏中医骨伤医院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张永华</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120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37</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2021-03-037（中）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中医中药治疗常见病、慢性病研讨班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杭州市民间中医药发展促进会</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宋捷民</w:t>
            </w:r>
            <w:proofErr w:type="gramEnd"/>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 xml:space="preserve">120 </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38</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2021-03-038（中）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青少年脊柱侧弯的中西医研究进展与展望</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杭州市针灸推拿学会</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周翔</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120</w:t>
            </w:r>
          </w:p>
        </w:tc>
      </w:tr>
      <w:tr w:rsidR="00EB4D61" w:rsidRPr="009F5140" w:rsidTr="00EB4D61">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39</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2021-03-039（中）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proofErr w:type="gramStart"/>
            <w:r w:rsidRPr="009F5140">
              <w:rPr>
                <w:rFonts w:ascii="宋体" w:hAnsi="宋体" w:cs="Arial" w:hint="eastAsia"/>
                <w:kern w:val="0"/>
                <w:szCs w:val="21"/>
              </w:rPr>
              <w:t>灸疗技术</w:t>
            </w:r>
            <w:proofErr w:type="gramEnd"/>
            <w:r w:rsidRPr="009F5140">
              <w:rPr>
                <w:rFonts w:ascii="宋体" w:hAnsi="宋体" w:cs="Arial" w:hint="eastAsia"/>
                <w:kern w:val="0"/>
                <w:szCs w:val="21"/>
              </w:rPr>
              <w:t>临床应用与创新学习班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杭州市针灸推拿学会</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葛芳</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80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40</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2021-03-040（中）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腰腿痛诊疗新进展学习班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西湖区西溪街道社区卫生服务中心</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陈煜民</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80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41</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2021-03-041（中）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中药配方颗粒在基层医疗机构中的应用与实践</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西湖</w:t>
            </w:r>
            <w:proofErr w:type="gramStart"/>
            <w:r w:rsidRPr="009F5140">
              <w:rPr>
                <w:rFonts w:ascii="宋体" w:hAnsi="宋体" w:cs="Arial" w:hint="eastAsia"/>
                <w:kern w:val="0"/>
                <w:szCs w:val="21"/>
              </w:rPr>
              <w:t>区转塘</w:t>
            </w:r>
            <w:proofErr w:type="gramEnd"/>
            <w:r w:rsidRPr="009F5140">
              <w:rPr>
                <w:rFonts w:ascii="宋体" w:hAnsi="宋体" w:cs="Arial" w:hint="eastAsia"/>
                <w:kern w:val="0"/>
                <w:szCs w:val="21"/>
              </w:rPr>
              <w:t>街道社区卫生服务</w:t>
            </w:r>
            <w:r w:rsidRPr="009F5140">
              <w:rPr>
                <w:rFonts w:ascii="宋体" w:hAnsi="宋体" w:cs="Arial" w:hint="eastAsia"/>
                <w:kern w:val="0"/>
                <w:szCs w:val="21"/>
              </w:rPr>
              <w:lastRenderedPageBreak/>
              <w:t>中心</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lastRenderedPageBreak/>
              <w:t>郑晓熠</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lastRenderedPageBreak/>
              <w:t>42</w:t>
            </w:r>
          </w:p>
        </w:tc>
        <w:tc>
          <w:tcPr>
            <w:tcW w:w="2212" w:type="dxa"/>
            <w:tcBorders>
              <w:top w:val="single" w:sz="4" w:space="0" w:color="auto"/>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2021-03-042（中）</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中医药助力基层</w:t>
            </w:r>
            <w:proofErr w:type="gramStart"/>
            <w:r w:rsidRPr="009F5140">
              <w:rPr>
                <w:rFonts w:ascii="宋体" w:hAnsi="宋体" w:cs="Arial" w:hint="eastAsia"/>
                <w:kern w:val="0"/>
                <w:szCs w:val="21"/>
              </w:rPr>
              <w:t>医</w:t>
            </w:r>
            <w:proofErr w:type="gramEnd"/>
            <w:r w:rsidRPr="009F5140">
              <w:rPr>
                <w:rFonts w:ascii="宋体" w:hAnsi="宋体" w:cs="Arial" w:hint="eastAsia"/>
                <w:kern w:val="0"/>
                <w:szCs w:val="21"/>
              </w:rPr>
              <w:t>防融合管理</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淳安县第一人民医院</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王斌</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80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43</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2021-03-043（中）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中医药在抗肿瘤治疗中增效减毒的临床应用</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淳安县中医院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姜成军</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44</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2021-03-044（中）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基层医院中医适宜技术应用推广学习班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淳安县中医院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何慧红</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120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45</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2021-03-045（中）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proofErr w:type="gramStart"/>
            <w:r w:rsidRPr="009F5140">
              <w:rPr>
                <w:rFonts w:ascii="宋体" w:hAnsi="宋体" w:cs="Arial" w:hint="eastAsia"/>
                <w:kern w:val="0"/>
                <w:szCs w:val="21"/>
              </w:rPr>
              <w:t>医</w:t>
            </w:r>
            <w:proofErr w:type="gramEnd"/>
            <w:r w:rsidRPr="009F5140">
              <w:rPr>
                <w:rFonts w:ascii="宋体" w:hAnsi="宋体" w:cs="Arial" w:hint="eastAsia"/>
                <w:kern w:val="0"/>
                <w:szCs w:val="21"/>
              </w:rPr>
              <w:t>共体背景下基层医疗机构中医适宜技术的规范应用与推广</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淳安县中医院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童桂秀</w:t>
            </w:r>
            <w:proofErr w:type="gramEnd"/>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120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46</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2021-03-046（中）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基层医院消化道出血中西医诊疗进展学习班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淳安县中医院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於裕幸</w:t>
            </w:r>
            <w:proofErr w:type="gramEnd"/>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120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47</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2021-03-047（中）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基层医院糖尿病及慢性并发症的中西医结合护理与新进展</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淳安县中医院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宋慧英</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180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48</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2021-03-048（中）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中西医结合在基层慢病管理中的应用</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淳安县中医院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陈专心</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49</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2021-03-049（中）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中西微创技术在肱骨近端骨折诊治新进展</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富阳区第二人民医院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吴刚</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50</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2021-03-050（中）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基层医院危重症中西医结合康复治疗新进展</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富阳区中医院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金鹏</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51</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2021-03-051（中）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中医药在基层医院妇科术后快速康复和远期管理的应用</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富阳区中医院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李欣</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120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52</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2021-03-052（中）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中医特色疗法治疗膝关节病的临床应用与进展</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富阳区中医院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孙小英</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53</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2021-03-053（中）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基层头晕/眩晕疾病的中西医规范化诊治与进展</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富阳区中医院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唐炎良</w:t>
            </w:r>
            <w:proofErr w:type="gramEnd"/>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54</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2021-03-054（中）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中医治未病理念在基层中医院常见病管理中的应用</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富阳区中医院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甘莉</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55</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2021-03-055（中）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基层医院CKD-血液透析医护一体化管理</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富阳区中医院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俞立强</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120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56</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2021-03-056（中）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县域</w:t>
            </w:r>
            <w:proofErr w:type="gramStart"/>
            <w:r w:rsidRPr="009F5140">
              <w:rPr>
                <w:rFonts w:ascii="宋体" w:hAnsi="宋体" w:cs="Arial" w:hint="eastAsia"/>
                <w:kern w:val="0"/>
                <w:szCs w:val="21"/>
              </w:rPr>
              <w:t>医</w:t>
            </w:r>
            <w:proofErr w:type="gramEnd"/>
            <w:r w:rsidRPr="009F5140">
              <w:rPr>
                <w:rFonts w:ascii="宋体" w:hAnsi="宋体" w:cs="Arial" w:hint="eastAsia"/>
                <w:kern w:val="0"/>
                <w:szCs w:val="21"/>
              </w:rPr>
              <w:t>共体内常见消化道疾病的中西医诊治与进展</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富阳区中医院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林海燕</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57</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2021-03-057（中）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儿童性早熟的中西医诊治</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富阳区中医院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王勤</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120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58</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2021-03-058（中）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基层医院中药临床药学服务新进展</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富阳中医骨伤医院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包琦瑛</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120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59</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2021-03-059（中）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基层医院儿童哮喘中西医诊治管理学习班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拱</w:t>
            </w:r>
            <w:proofErr w:type="gramStart"/>
            <w:r w:rsidRPr="009F5140">
              <w:rPr>
                <w:rFonts w:ascii="宋体" w:hAnsi="宋体" w:cs="Arial" w:hint="eastAsia"/>
                <w:kern w:val="0"/>
                <w:szCs w:val="21"/>
              </w:rPr>
              <w:t>墅</w:t>
            </w:r>
            <w:proofErr w:type="gramEnd"/>
            <w:r w:rsidRPr="009F5140">
              <w:rPr>
                <w:rFonts w:ascii="宋体" w:hAnsi="宋体" w:cs="Arial" w:hint="eastAsia"/>
                <w:kern w:val="0"/>
                <w:szCs w:val="21"/>
              </w:rPr>
              <w:t>区半山街道社区卫生服务中心</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殷</w:t>
            </w:r>
            <w:proofErr w:type="gramEnd"/>
            <w:r w:rsidRPr="009F5140">
              <w:rPr>
                <w:rFonts w:ascii="宋体" w:hAnsi="宋体" w:cs="Arial" w:hint="eastAsia"/>
                <w:kern w:val="0"/>
                <w:szCs w:val="21"/>
              </w:rPr>
              <w:t>文秀</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60</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2021-03-060（中）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基层小儿常见疾病中医适宜技术应用推广班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拱</w:t>
            </w:r>
            <w:proofErr w:type="gramStart"/>
            <w:r w:rsidRPr="009F5140">
              <w:rPr>
                <w:rFonts w:ascii="宋体" w:hAnsi="宋体" w:cs="Arial" w:hint="eastAsia"/>
                <w:kern w:val="0"/>
                <w:szCs w:val="21"/>
              </w:rPr>
              <w:t>墅</w:t>
            </w:r>
            <w:proofErr w:type="gramEnd"/>
            <w:r w:rsidRPr="009F5140">
              <w:rPr>
                <w:rFonts w:ascii="宋体" w:hAnsi="宋体" w:cs="Arial" w:hint="eastAsia"/>
                <w:kern w:val="0"/>
                <w:szCs w:val="21"/>
              </w:rPr>
              <w:t>区拱</w:t>
            </w:r>
            <w:proofErr w:type="gramStart"/>
            <w:r w:rsidRPr="009F5140">
              <w:rPr>
                <w:rFonts w:ascii="宋体" w:hAnsi="宋体" w:cs="Arial" w:hint="eastAsia"/>
                <w:kern w:val="0"/>
                <w:szCs w:val="21"/>
              </w:rPr>
              <w:t>宸</w:t>
            </w:r>
            <w:proofErr w:type="gramEnd"/>
            <w:r w:rsidRPr="009F5140">
              <w:rPr>
                <w:rFonts w:ascii="宋体" w:hAnsi="宋体" w:cs="Arial" w:hint="eastAsia"/>
                <w:kern w:val="0"/>
                <w:szCs w:val="21"/>
              </w:rPr>
              <w:t>桥街道社区卫生服务中心</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张瑛</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lastRenderedPageBreak/>
              <w:t>61</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2021-03-061（中）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基于治未病思想的社区中医健康管理培训班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拱</w:t>
            </w:r>
            <w:proofErr w:type="gramStart"/>
            <w:r w:rsidRPr="009F5140">
              <w:rPr>
                <w:rFonts w:ascii="宋体" w:hAnsi="宋体" w:cs="Arial" w:hint="eastAsia"/>
                <w:kern w:val="0"/>
                <w:szCs w:val="21"/>
              </w:rPr>
              <w:t>墅</w:t>
            </w:r>
            <w:proofErr w:type="gramEnd"/>
            <w:r w:rsidRPr="009F5140">
              <w:rPr>
                <w:rFonts w:ascii="宋体" w:hAnsi="宋体" w:cs="Arial" w:hint="eastAsia"/>
                <w:kern w:val="0"/>
                <w:szCs w:val="21"/>
              </w:rPr>
              <w:t>区米市巷街道社区卫生服务中心</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胡明卫</w:t>
            </w:r>
            <w:proofErr w:type="gramEnd"/>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62</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2021-03-062（中）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中医护理技术在基层综合性医院的应用与推广</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杭州市富阳区第一人民医院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羊红儿</w:t>
            </w:r>
            <w:proofErr w:type="gramEnd"/>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63</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2021-03-063（中）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中医药在内分泌代谢性疾病的临床应用</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建德市中西医结合医院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肖林秀</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64</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2021-03-064（中）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眩晕病的中西医结合诊治</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建德市中西医结合医院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沈永进</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65</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2021-03-065（中）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基层医院糖尿病及相关并发症的中西医治疗进展</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建德中医院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邵薇</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66</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2021-03-066（中）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基层医院慢性肾脏病中西医结合一体化治疗进展</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建德中医院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朱美琴</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67</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2021-03-067（中）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基层医院中西医结合急危重症诊治能力培训班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临安区中医院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陈君</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68</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2021-03-068（中）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基层医院中西医结合治疗急性胰腺炎新进展学习班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临安区中医院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冯萍萍</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69</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2021-03-069（中）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基层医院糖尿病中西医结合护理新进展</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临安区中医院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严玮瑛</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70</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2021-03-070（中）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中医护理在围产期疾病和保健中的临床应用</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临安区中医院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舒爱英</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71</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2021-03-071（中）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基层医院中医适宜技术在肌骨疼痛康复中的应用</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临安区中医院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王伊莞</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72</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2021-03-072（中）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经典理论在基层医院脾胃病中的传承和应用</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临安区中医院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徐燕芳</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73</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2021-03-073（中）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基层医院中医治未病规范化建设培训班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临安区中医院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陈华</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60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74</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2021-03-074（中）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中西医结合治疗妇科杂病研讨班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临安区中医院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黄爱武</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120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75</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2021-03-075（中）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脉诊在临床中的应用学习班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桐庐县中医院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柯美华</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76</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2021-03-076（中）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腰椎间盘突出症的诊断和中医特色疗法新进展</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桐庐县中医院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俞年塘</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77</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2021-03-077（中）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中医护理适宜技术在基层</w:t>
            </w:r>
            <w:proofErr w:type="gramStart"/>
            <w:r w:rsidRPr="009F5140">
              <w:rPr>
                <w:rFonts w:ascii="宋体" w:hAnsi="宋体" w:cs="Arial" w:hint="eastAsia"/>
                <w:kern w:val="0"/>
                <w:szCs w:val="21"/>
              </w:rPr>
              <w:t>医</w:t>
            </w:r>
            <w:proofErr w:type="gramEnd"/>
            <w:r w:rsidRPr="009F5140">
              <w:rPr>
                <w:rFonts w:ascii="宋体" w:hAnsi="宋体" w:cs="Arial" w:hint="eastAsia"/>
                <w:kern w:val="0"/>
                <w:szCs w:val="21"/>
              </w:rPr>
              <w:t>共体内的推广和应用</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桐庐县中医院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许成华</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78</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2021-03-078（中）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中医DRG与医疗质量管理新进展</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萧山区</w:t>
            </w:r>
            <w:proofErr w:type="gramEnd"/>
            <w:r w:rsidRPr="009F5140">
              <w:rPr>
                <w:rFonts w:ascii="宋体" w:hAnsi="宋体" w:cs="Arial" w:hint="eastAsia"/>
                <w:kern w:val="0"/>
                <w:szCs w:val="21"/>
              </w:rPr>
              <w:t>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何春</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79</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2021-03-079（中）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骨与关节相关疾病的中西医康复诊疗新进展学习班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萧山区</w:t>
            </w:r>
            <w:proofErr w:type="gramEnd"/>
            <w:r w:rsidRPr="009F5140">
              <w:rPr>
                <w:rFonts w:ascii="宋体" w:hAnsi="宋体" w:cs="Arial" w:hint="eastAsia"/>
                <w:kern w:val="0"/>
                <w:szCs w:val="21"/>
              </w:rPr>
              <w:t>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张学武</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80</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2021-03-080（中）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中西医结合儿童生长发育异常诊治进展学习班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萧山区</w:t>
            </w:r>
            <w:proofErr w:type="gramEnd"/>
            <w:r w:rsidRPr="009F5140">
              <w:rPr>
                <w:rFonts w:ascii="宋体" w:hAnsi="宋体" w:cs="Arial" w:hint="eastAsia"/>
                <w:kern w:val="0"/>
                <w:szCs w:val="21"/>
              </w:rPr>
              <w:t>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吴慧芬</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200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81</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2021-03-081（中）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脾胃病经典理论临证应用</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萧山区</w:t>
            </w:r>
            <w:proofErr w:type="gramEnd"/>
            <w:r w:rsidRPr="009F5140">
              <w:rPr>
                <w:rFonts w:ascii="宋体" w:hAnsi="宋体" w:cs="Arial" w:hint="eastAsia"/>
                <w:kern w:val="0"/>
                <w:szCs w:val="21"/>
              </w:rPr>
              <w:t>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裴静波</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82</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2021-03-082（中）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慢性创面的修复与重建学习班</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萧山区</w:t>
            </w:r>
            <w:proofErr w:type="gramEnd"/>
            <w:r w:rsidRPr="009F5140">
              <w:rPr>
                <w:rFonts w:ascii="宋体" w:hAnsi="宋体" w:cs="Arial" w:hint="eastAsia"/>
                <w:kern w:val="0"/>
                <w:szCs w:val="21"/>
              </w:rPr>
              <w:t>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侯桥</w:t>
            </w:r>
            <w:proofErr w:type="gramEnd"/>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2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83</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2021-03-083（中）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中医适宜技术在骨科疾病临床护理中的应用</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萧山区</w:t>
            </w:r>
            <w:proofErr w:type="gramEnd"/>
            <w:r w:rsidRPr="009F5140">
              <w:rPr>
                <w:rFonts w:ascii="宋体" w:hAnsi="宋体" w:cs="Arial" w:hint="eastAsia"/>
                <w:kern w:val="0"/>
                <w:szCs w:val="21"/>
              </w:rPr>
              <w:t>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张俊</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200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84</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2021-03-084（中）</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基层医院特发性面神经麻痹特色疗法经验交流</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萧山区</w:t>
            </w:r>
            <w:proofErr w:type="gramEnd"/>
            <w:r w:rsidRPr="009F5140">
              <w:rPr>
                <w:rFonts w:ascii="宋体" w:hAnsi="宋体" w:cs="Arial" w:hint="eastAsia"/>
                <w:kern w:val="0"/>
                <w:szCs w:val="21"/>
              </w:rPr>
              <w:t>中医院</w:t>
            </w:r>
          </w:p>
        </w:tc>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曹利民</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EB4D61">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lastRenderedPageBreak/>
              <w:t>85</w:t>
            </w:r>
          </w:p>
        </w:tc>
        <w:tc>
          <w:tcPr>
            <w:tcW w:w="2212" w:type="dxa"/>
            <w:tcBorders>
              <w:top w:val="single" w:sz="4" w:space="0" w:color="auto"/>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2021-03-085（中）</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基层医院儿科中医适宜技术能力提升学习班</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萧山区</w:t>
            </w:r>
            <w:proofErr w:type="gramEnd"/>
            <w:r w:rsidRPr="009F5140">
              <w:rPr>
                <w:rFonts w:ascii="宋体" w:hAnsi="宋体" w:cs="Arial" w:hint="eastAsia"/>
                <w:kern w:val="0"/>
                <w:szCs w:val="21"/>
              </w:rPr>
              <w:t>中医院</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詹建华</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86</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2021-03-086（中）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颈椎病的中医康复综合治疗新进展</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余杭区第二人民医院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边金</w:t>
            </w:r>
            <w:proofErr w:type="gramEnd"/>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87</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2021-03-087（中）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损容性皮肤病中西医结合诊疗学习班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余杭区第五人民医院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邓丹</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88</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2021-03-088（中）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proofErr w:type="gramStart"/>
            <w:r w:rsidRPr="009F5140">
              <w:rPr>
                <w:rFonts w:ascii="宋体" w:hAnsi="宋体" w:cs="Arial" w:hint="eastAsia"/>
                <w:kern w:val="0"/>
                <w:szCs w:val="21"/>
              </w:rPr>
              <w:t>治未病理</w:t>
            </w:r>
            <w:proofErr w:type="gramEnd"/>
            <w:r w:rsidRPr="009F5140">
              <w:rPr>
                <w:rFonts w:ascii="宋体" w:hAnsi="宋体" w:cs="Arial" w:hint="eastAsia"/>
                <w:kern w:val="0"/>
                <w:szCs w:val="21"/>
              </w:rPr>
              <w:t>论研究概况及临床</w:t>
            </w:r>
            <w:proofErr w:type="gramStart"/>
            <w:r w:rsidRPr="009F5140">
              <w:rPr>
                <w:rFonts w:ascii="宋体" w:hAnsi="宋体" w:cs="Arial" w:hint="eastAsia"/>
                <w:kern w:val="0"/>
                <w:szCs w:val="21"/>
              </w:rPr>
              <w:t>应用继教班</w:t>
            </w:r>
            <w:proofErr w:type="gramEnd"/>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余杭区第五人民医院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杨伟莲</w:t>
            </w:r>
            <w:proofErr w:type="gramEnd"/>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120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89</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2021-03-089（中）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中医全科理论传承与创新及临床应用学习班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余杭区第五人民医院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吴晋兰</w:t>
            </w:r>
            <w:proofErr w:type="gramEnd"/>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200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90</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2021-03-090（中）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proofErr w:type="gramStart"/>
            <w:r w:rsidRPr="009F5140">
              <w:rPr>
                <w:rFonts w:ascii="宋体" w:hAnsi="宋体" w:cs="Arial" w:hint="eastAsia"/>
                <w:kern w:val="0"/>
                <w:szCs w:val="21"/>
              </w:rPr>
              <w:t>医</w:t>
            </w:r>
            <w:proofErr w:type="gramEnd"/>
            <w:r w:rsidRPr="009F5140">
              <w:rPr>
                <w:rFonts w:ascii="宋体" w:hAnsi="宋体" w:cs="Arial" w:hint="eastAsia"/>
                <w:kern w:val="0"/>
                <w:szCs w:val="21"/>
              </w:rPr>
              <w:t>共</w:t>
            </w:r>
            <w:proofErr w:type="gramStart"/>
            <w:r w:rsidRPr="009F5140">
              <w:rPr>
                <w:rFonts w:ascii="宋体" w:hAnsi="宋体" w:cs="Arial" w:hint="eastAsia"/>
                <w:kern w:val="0"/>
                <w:szCs w:val="21"/>
              </w:rPr>
              <w:t>体模式</w:t>
            </w:r>
            <w:proofErr w:type="gramEnd"/>
            <w:r w:rsidRPr="009F5140">
              <w:rPr>
                <w:rFonts w:ascii="宋体" w:hAnsi="宋体" w:cs="Arial" w:hint="eastAsia"/>
                <w:kern w:val="0"/>
                <w:szCs w:val="21"/>
              </w:rPr>
              <w:t>下脑卒中中西医结合规范化诊治提高班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余杭区第五人民医院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李嘉伟</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120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91</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2021-03-091（中）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proofErr w:type="gramStart"/>
            <w:r w:rsidRPr="009F5140">
              <w:rPr>
                <w:rFonts w:ascii="宋体" w:hAnsi="宋体" w:cs="Arial" w:hint="eastAsia"/>
                <w:kern w:val="0"/>
                <w:szCs w:val="21"/>
              </w:rPr>
              <w:t>治未病理</w:t>
            </w:r>
            <w:proofErr w:type="gramEnd"/>
            <w:r w:rsidRPr="009F5140">
              <w:rPr>
                <w:rFonts w:ascii="宋体" w:hAnsi="宋体" w:cs="Arial" w:hint="eastAsia"/>
                <w:kern w:val="0"/>
                <w:szCs w:val="21"/>
              </w:rPr>
              <w:t>论指导下基层药事服务提高班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余杭区第五人民医院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董朱</w:t>
            </w:r>
            <w:proofErr w:type="gramEnd"/>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92</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2021-03-092（中）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实用老年泛血管疾病中西医结合诊疗提高班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余杭区第五人民医院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李维郑</w:t>
            </w:r>
            <w:proofErr w:type="gramEnd"/>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93</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2021-03-093（中）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基层医院慢性呼吸道疾病中西医结合诊治进展学习班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余杭区第五人民医院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周华娟</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70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94</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2021-03-094（中）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浙派中医非物质文化遗产项目保护与发展项目学习班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余杭区第五人民医院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杨伟莲</w:t>
            </w:r>
            <w:proofErr w:type="gramEnd"/>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120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95</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2021-03-095（中）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创新方法TRIZ在中医药领域的推广与应用学习班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余杭区第五人民医院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林艳丽</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120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96</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2021-03-096（中）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基层医院中西医结合</w:t>
            </w:r>
            <w:proofErr w:type="gramStart"/>
            <w:r w:rsidRPr="009F5140">
              <w:rPr>
                <w:rFonts w:ascii="宋体" w:hAnsi="宋体" w:cs="Arial" w:hint="eastAsia"/>
                <w:kern w:val="0"/>
                <w:szCs w:val="21"/>
              </w:rPr>
              <w:t>康复全</w:t>
            </w:r>
            <w:proofErr w:type="gramEnd"/>
            <w:r w:rsidRPr="009F5140">
              <w:rPr>
                <w:rFonts w:ascii="宋体" w:hAnsi="宋体" w:cs="Arial" w:hint="eastAsia"/>
                <w:kern w:val="0"/>
                <w:szCs w:val="21"/>
              </w:rPr>
              <w:t>周期护理新进展</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余杭区第五人民医院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朱月莉</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97</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2021-03-097（中）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基层常见病名中医学术思想与临床经验学习班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余杭区第一人民医院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唐峰</w:t>
            </w:r>
            <w:proofErr w:type="gramEnd"/>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6825D0">
        <w:trPr>
          <w:trHeight w:val="6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98</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2021-03-098（中）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基层医院特色针刺疗法结合现代康复技术在突发性耳聋耳鸣疾病中的临床应用培训班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余杭区第一人民医院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潘芳芳</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99</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2021-03-099（中）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六经辨治脾胃病技术及浙北姚梦兰中医内科临床经验学习班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傅克模</w:t>
            </w:r>
            <w:proofErr w:type="gramEnd"/>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100</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2021-03-100（中）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基层骨质疏松病防治新进展学习班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俞捷</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50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101</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2021-03-101（中）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晚期恶性肿瘤中西医结合诊疗学习班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proofErr w:type="gramStart"/>
            <w:r w:rsidRPr="009F5140">
              <w:rPr>
                <w:rFonts w:ascii="宋体" w:hAnsi="宋体" w:cs="Arial" w:hint="eastAsia"/>
                <w:kern w:val="0"/>
                <w:szCs w:val="21"/>
              </w:rPr>
              <w:t>耿辉</w:t>
            </w:r>
            <w:proofErr w:type="gramEnd"/>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102</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2021-03-102（中）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中西医结合治疗肠梗阻在基层医院的应用进展</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夏青萍</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60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103</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2021-03-103（中）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中医特色护理在妇产科中的应用</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程杏花</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3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150</w:t>
            </w:r>
          </w:p>
        </w:tc>
      </w:tr>
      <w:tr w:rsidR="00EB4D61" w:rsidRPr="009F5140" w:rsidTr="006825D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104</w:t>
            </w:r>
          </w:p>
        </w:tc>
        <w:tc>
          <w:tcPr>
            <w:tcW w:w="221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b/>
                <w:bCs/>
                <w:kern w:val="0"/>
                <w:szCs w:val="21"/>
              </w:rPr>
            </w:pPr>
            <w:r w:rsidRPr="009F5140">
              <w:rPr>
                <w:rFonts w:ascii="宋体" w:hAnsi="宋体" w:cs="Arial" w:hint="eastAsia"/>
                <w:b/>
                <w:bCs/>
                <w:kern w:val="0"/>
                <w:szCs w:val="21"/>
              </w:rPr>
              <w:t>2021-03-104（中）</w:t>
            </w:r>
          </w:p>
        </w:tc>
        <w:tc>
          <w:tcPr>
            <w:tcW w:w="5103" w:type="dxa"/>
            <w:tcBorders>
              <w:top w:val="nil"/>
              <w:left w:val="nil"/>
              <w:bottom w:val="single" w:sz="4" w:space="0" w:color="auto"/>
              <w:right w:val="single" w:sz="4" w:space="0" w:color="auto"/>
            </w:tcBorders>
            <w:shd w:val="clear" w:color="auto" w:fill="auto"/>
            <w:vAlign w:val="center"/>
            <w:hideMark/>
          </w:tcPr>
          <w:p w:rsidR="00EB4D61" w:rsidRPr="009F5140" w:rsidRDefault="00EB4D61" w:rsidP="006825D0">
            <w:pPr>
              <w:widowControl/>
              <w:jc w:val="left"/>
              <w:rPr>
                <w:rFonts w:ascii="宋体" w:hAnsi="宋体" w:cs="Arial"/>
                <w:kern w:val="0"/>
                <w:szCs w:val="21"/>
              </w:rPr>
            </w:pPr>
            <w:r w:rsidRPr="009F5140">
              <w:rPr>
                <w:rFonts w:ascii="宋体" w:hAnsi="宋体" w:cs="Arial" w:hint="eastAsia"/>
                <w:kern w:val="0"/>
                <w:szCs w:val="21"/>
              </w:rPr>
              <w:t>余杭区名中医学术经验传承学习班</w:t>
            </w:r>
          </w:p>
        </w:tc>
        <w:tc>
          <w:tcPr>
            <w:tcW w:w="2977"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余杭区中医院</w:t>
            </w:r>
          </w:p>
        </w:tc>
        <w:tc>
          <w:tcPr>
            <w:tcW w:w="1546"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施志杰</w:t>
            </w:r>
          </w:p>
        </w:tc>
        <w:tc>
          <w:tcPr>
            <w:tcW w:w="722"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Arial" w:hAnsi="Arial" w:cs="Arial"/>
                <w:kern w:val="0"/>
                <w:szCs w:val="21"/>
              </w:rPr>
            </w:pPr>
            <w:r w:rsidRPr="009F5140">
              <w:rPr>
                <w:rFonts w:ascii="Arial" w:hAnsi="Arial" w:cs="Arial"/>
                <w:kern w:val="0"/>
                <w:szCs w:val="21"/>
              </w:rPr>
              <w:t xml:space="preserve">5 </w:t>
            </w:r>
          </w:p>
        </w:tc>
        <w:tc>
          <w:tcPr>
            <w:tcW w:w="928" w:type="dxa"/>
            <w:tcBorders>
              <w:top w:val="nil"/>
              <w:left w:val="nil"/>
              <w:bottom w:val="single" w:sz="4" w:space="0" w:color="auto"/>
              <w:right w:val="single" w:sz="4" w:space="0" w:color="auto"/>
            </w:tcBorders>
            <w:shd w:val="clear" w:color="auto" w:fill="auto"/>
            <w:noWrap/>
            <w:vAlign w:val="bottom"/>
            <w:hideMark/>
          </w:tcPr>
          <w:p w:rsidR="00EB4D61" w:rsidRPr="009F5140" w:rsidRDefault="00EB4D61" w:rsidP="006825D0">
            <w:pPr>
              <w:widowControl/>
              <w:jc w:val="center"/>
              <w:rPr>
                <w:rFonts w:ascii="宋体" w:hAnsi="宋体" w:cs="Arial"/>
                <w:kern w:val="0"/>
                <w:szCs w:val="21"/>
              </w:rPr>
            </w:pPr>
            <w:r w:rsidRPr="009F5140">
              <w:rPr>
                <w:rFonts w:ascii="宋体" w:hAnsi="宋体" w:cs="Arial" w:hint="eastAsia"/>
                <w:kern w:val="0"/>
                <w:szCs w:val="21"/>
              </w:rPr>
              <w:t>100</w:t>
            </w:r>
          </w:p>
        </w:tc>
      </w:tr>
    </w:tbl>
    <w:p w:rsidR="00EB4D61" w:rsidRDefault="00EB4D61" w:rsidP="00EB4D61">
      <w:pPr>
        <w:rPr>
          <w:rFonts w:ascii="宋体" w:hAnsi="宋体"/>
          <w:sz w:val="36"/>
          <w:szCs w:val="36"/>
        </w:rPr>
      </w:pPr>
    </w:p>
    <w:p w:rsidR="00EB4D61" w:rsidRDefault="00EB4D61">
      <w:pPr>
        <w:rPr>
          <w:rFonts w:ascii="文鼎小标宋简" w:eastAsia="文鼎小标宋简" w:hAnsi="文鼎小标宋简" w:cs="文鼎小标宋简"/>
          <w:sz w:val="28"/>
          <w:szCs w:val="28"/>
        </w:rPr>
      </w:pPr>
    </w:p>
    <w:sectPr w:rsidR="00EB4D6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B61" w:rsidRDefault="00314B61" w:rsidP="00857BD3">
      <w:r>
        <w:separator/>
      </w:r>
    </w:p>
  </w:endnote>
  <w:endnote w:type="continuationSeparator" w:id="0">
    <w:p w:rsidR="00314B61" w:rsidRDefault="00314B61" w:rsidP="0085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文鼎小标宋简">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B61" w:rsidRDefault="00314B61" w:rsidP="00857BD3">
      <w:r>
        <w:separator/>
      </w:r>
    </w:p>
  </w:footnote>
  <w:footnote w:type="continuationSeparator" w:id="0">
    <w:p w:rsidR="00314B61" w:rsidRDefault="00314B61" w:rsidP="00857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3C3"/>
    <w:rsid w:val="0003179A"/>
    <w:rsid w:val="0006750C"/>
    <w:rsid w:val="000763DD"/>
    <w:rsid w:val="00082130"/>
    <w:rsid w:val="00096E2E"/>
    <w:rsid w:val="000A4267"/>
    <w:rsid w:val="00147624"/>
    <w:rsid w:val="001F1C3B"/>
    <w:rsid w:val="00314B61"/>
    <w:rsid w:val="003266D8"/>
    <w:rsid w:val="003353D3"/>
    <w:rsid w:val="003E3C37"/>
    <w:rsid w:val="004337DD"/>
    <w:rsid w:val="004725C6"/>
    <w:rsid w:val="004A2819"/>
    <w:rsid w:val="004B2033"/>
    <w:rsid w:val="005C2886"/>
    <w:rsid w:val="00657AC6"/>
    <w:rsid w:val="006D2E55"/>
    <w:rsid w:val="008171C4"/>
    <w:rsid w:val="00852C21"/>
    <w:rsid w:val="00857BD3"/>
    <w:rsid w:val="008A65CC"/>
    <w:rsid w:val="008C73C3"/>
    <w:rsid w:val="008D53F7"/>
    <w:rsid w:val="008F400A"/>
    <w:rsid w:val="008F50A6"/>
    <w:rsid w:val="009715A4"/>
    <w:rsid w:val="009F542F"/>
    <w:rsid w:val="00AA5CE4"/>
    <w:rsid w:val="00B162C7"/>
    <w:rsid w:val="00B32E8B"/>
    <w:rsid w:val="00B92150"/>
    <w:rsid w:val="00C97D64"/>
    <w:rsid w:val="00D41423"/>
    <w:rsid w:val="00D84E3E"/>
    <w:rsid w:val="00DE6A70"/>
    <w:rsid w:val="00DF5421"/>
    <w:rsid w:val="00E662D9"/>
    <w:rsid w:val="00E7218B"/>
    <w:rsid w:val="00EB4D61"/>
    <w:rsid w:val="00EE63C1"/>
    <w:rsid w:val="00F20208"/>
    <w:rsid w:val="00FC1F66"/>
    <w:rsid w:val="6F551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Char1">
    <w:name w:val="Char1"/>
    <w:basedOn w:val="a"/>
    <w:qFormat/>
    <w:rPr>
      <w:rFonts w:ascii="仿宋_GB2312" w:eastAsia="仿宋_GB2312"/>
      <w:b/>
      <w:sz w:val="32"/>
      <w:szCs w:val="32"/>
    </w:rPr>
  </w:style>
  <w:style w:type="character" w:styleId="a5">
    <w:name w:val="Hyperlink"/>
    <w:basedOn w:val="a0"/>
    <w:uiPriority w:val="99"/>
    <w:semiHidden/>
    <w:unhideWhenUsed/>
    <w:rsid w:val="00EB4D61"/>
    <w:rPr>
      <w:color w:val="0000FF"/>
      <w:u w:val="single"/>
    </w:rPr>
  </w:style>
  <w:style w:type="character" w:styleId="a6">
    <w:name w:val="FollowedHyperlink"/>
    <w:basedOn w:val="a0"/>
    <w:uiPriority w:val="99"/>
    <w:semiHidden/>
    <w:unhideWhenUsed/>
    <w:rsid w:val="00EB4D61"/>
    <w:rPr>
      <w:color w:val="800080"/>
      <w:u w:val="single"/>
    </w:rPr>
  </w:style>
  <w:style w:type="paragraph" w:customStyle="1" w:styleId="font5">
    <w:name w:val="font5"/>
    <w:basedOn w:val="a"/>
    <w:rsid w:val="00EB4D61"/>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EB4D61"/>
    <w:pPr>
      <w:widowControl/>
      <w:spacing w:before="100" w:beforeAutospacing="1" w:after="100" w:afterAutospacing="1"/>
      <w:jc w:val="center"/>
    </w:pPr>
    <w:rPr>
      <w:rFonts w:ascii="宋体" w:hAnsi="宋体" w:cs="宋体"/>
      <w:b/>
      <w:bCs/>
      <w:kern w:val="0"/>
      <w:sz w:val="26"/>
      <w:szCs w:val="26"/>
    </w:rPr>
  </w:style>
  <w:style w:type="paragraph" w:customStyle="1" w:styleId="xl66">
    <w:name w:val="xl66"/>
    <w:basedOn w:val="a"/>
    <w:rsid w:val="00EB4D61"/>
    <w:pPr>
      <w:widowControl/>
      <w:spacing w:before="100" w:beforeAutospacing="1" w:after="100" w:afterAutospacing="1"/>
      <w:jc w:val="left"/>
      <w:textAlignment w:val="center"/>
    </w:pPr>
    <w:rPr>
      <w:rFonts w:ascii="宋体" w:hAnsi="宋体" w:cs="宋体"/>
      <w:kern w:val="0"/>
      <w:sz w:val="24"/>
    </w:rPr>
  </w:style>
  <w:style w:type="paragraph" w:customStyle="1" w:styleId="xl67">
    <w:name w:val="xl67"/>
    <w:basedOn w:val="a"/>
    <w:rsid w:val="00EB4D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6"/>
      <w:szCs w:val="26"/>
    </w:rPr>
  </w:style>
  <w:style w:type="paragraph" w:customStyle="1" w:styleId="xl68">
    <w:name w:val="xl68"/>
    <w:basedOn w:val="a"/>
    <w:rsid w:val="00EB4D61"/>
    <w:pPr>
      <w:widowControl/>
      <w:spacing w:before="100" w:beforeAutospacing="1" w:after="100" w:afterAutospacing="1"/>
      <w:jc w:val="center"/>
    </w:pPr>
    <w:rPr>
      <w:rFonts w:ascii="宋体" w:hAnsi="宋体" w:cs="宋体"/>
      <w:kern w:val="0"/>
      <w:sz w:val="24"/>
    </w:rPr>
  </w:style>
  <w:style w:type="paragraph" w:customStyle="1" w:styleId="xl69">
    <w:name w:val="xl69"/>
    <w:basedOn w:val="a"/>
    <w:rsid w:val="00EB4D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6"/>
      <w:szCs w:val="26"/>
    </w:rPr>
  </w:style>
  <w:style w:type="paragraph" w:customStyle="1" w:styleId="xl70">
    <w:name w:val="xl70"/>
    <w:basedOn w:val="a"/>
    <w:rsid w:val="00EB4D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xl71">
    <w:name w:val="xl71"/>
    <w:basedOn w:val="a"/>
    <w:rsid w:val="00EB4D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6"/>
      <w:szCs w:val="26"/>
    </w:rPr>
  </w:style>
  <w:style w:type="paragraph" w:customStyle="1" w:styleId="xl72">
    <w:name w:val="xl72"/>
    <w:basedOn w:val="a"/>
    <w:rsid w:val="00EB4D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6"/>
      <w:szCs w:val="26"/>
    </w:rPr>
  </w:style>
  <w:style w:type="paragraph" w:customStyle="1" w:styleId="xl73">
    <w:name w:val="xl73"/>
    <w:basedOn w:val="a"/>
    <w:rsid w:val="00EB4D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
    <w:rsid w:val="00EB4D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Char1">
    <w:name w:val="Char1"/>
    <w:basedOn w:val="a"/>
    <w:qFormat/>
    <w:rPr>
      <w:rFonts w:ascii="仿宋_GB2312" w:eastAsia="仿宋_GB2312"/>
      <w:b/>
      <w:sz w:val="32"/>
      <w:szCs w:val="32"/>
    </w:rPr>
  </w:style>
  <w:style w:type="character" w:styleId="a5">
    <w:name w:val="Hyperlink"/>
    <w:basedOn w:val="a0"/>
    <w:uiPriority w:val="99"/>
    <w:semiHidden/>
    <w:unhideWhenUsed/>
    <w:rsid w:val="00EB4D61"/>
    <w:rPr>
      <w:color w:val="0000FF"/>
      <w:u w:val="single"/>
    </w:rPr>
  </w:style>
  <w:style w:type="character" w:styleId="a6">
    <w:name w:val="FollowedHyperlink"/>
    <w:basedOn w:val="a0"/>
    <w:uiPriority w:val="99"/>
    <w:semiHidden/>
    <w:unhideWhenUsed/>
    <w:rsid w:val="00EB4D61"/>
    <w:rPr>
      <w:color w:val="800080"/>
      <w:u w:val="single"/>
    </w:rPr>
  </w:style>
  <w:style w:type="paragraph" w:customStyle="1" w:styleId="font5">
    <w:name w:val="font5"/>
    <w:basedOn w:val="a"/>
    <w:rsid w:val="00EB4D61"/>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EB4D61"/>
    <w:pPr>
      <w:widowControl/>
      <w:spacing w:before="100" w:beforeAutospacing="1" w:after="100" w:afterAutospacing="1"/>
      <w:jc w:val="center"/>
    </w:pPr>
    <w:rPr>
      <w:rFonts w:ascii="宋体" w:hAnsi="宋体" w:cs="宋体"/>
      <w:b/>
      <w:bCs/>
      <w:kern w:val="0"/>
      <w:sz w:val="26"/>
      <w:szCs w:val="26"/>
    </w:rPr>
  </w:style>
  <w:style w:type="paragraph" w:customStyle="1" w:styleId="xl66">
    <w:name w:val="xl66"/>
    <w:basedOn w:val="a"/>
    <w:rsid w:val="00EB4D61"/>
    <w:pPr>
      <w:widowControl/>
      <w:spacing w:before="100" w:beforeAutospacing="1" w:after="100" w:afterAutospacing="1"/>
      <w:jc w:val="left"/>
      <w:textAlignment w:val="center"/>
    </w:pPr>
    <w:rPr>
      <w:rFonts w:ascii="宋体" w:hAnsi="宋体" w:cs="宋体"/>
      <w:kern w:val="0"/>
      <w:sz w:val="24"/>
    </w:rPr>
  </w:style>
  <w:style w:type="paragraph" w:customStyle="1" w:styleId="xl67">
    <w:name w:val="xl67"/>
    <w:basedOn w:val="a"/>
    <w:rsid w:val="00EB4D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6"/>
      <w:szCs w:val="26"/>
    </w:rPr>
  </w:style>
  <w:style w:type="paragraph" w:customStyle="1" w:styleId="xl68">
    <w:name w:val="xl68"/>
    <w:basedOn w:val="a"/>
    <w:rsid w:val="00EB4D61"/>
    <w:pPr>
      <w:widowControl/>
      <w:spacing w:before="100" w:beforeAutospacing="1" w:after="100" w:afterAutospacing="1"/>
      <w:jc w:val="center"/>
    </w:pPr>
    <w:rPr>
      <w:rFonts w:ascii="宋体" w:hAnsi="宋体" w:cs="宋体"/>
      <w:kern w:val="0"/>
      <w:sz w:val="24"/>
    </w:rPr>
  </w:style>
  <w:style w:type="paragraph" w:customStyle="1" w:styleId="xl69">
    <w:name w:val="xl69"/>
    <w:basedOn w:val="a"/>
    <w:rsid w:val="00EB4D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6"/>
      <w:szCs w:val="26"/>
    </w:rPr>
  </w:style>
  <w:style w:type="paragraph" w:customStyle="1" w:styleId="xl70">
    <w:name w:val="xl70"/>
    <w:basedOn w:val="a"/>
    <w:rsid w:val="00EB4D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xl71">
    <w:name w:val="xl71"/>
    <w:basedOn w:val="a"/>
    <w:rsid w:val="00EB4D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6"/>
      <w:szCs w:val="26"/>
    </w:rPr>
  </w:style>
  <w:style w:type="paragraph" w:customStyle="1" w:styleId="xl72">
    <w:name w:val="xl72"/>
    <w:basedOn w:val="a"/>
    <w:rsid w:val="00EB4D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6"/>
      <w:szCs w:val="26"/>
    </w:rPr>
  </w:style>
  <w:style w:type="paragraph" w:customStyle="1" w:styleId="xl73">
    <w:name w:val="xl73"/>
    <w:basedOn w:val="a"/>
    <w:rsid w:val="00EB4D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
    <w:rsid w:val="00EB4D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98408">
      <w:bodyDiv w:val="1"/>
      <w:marLeft w:val="0"/>
      <w:marRight w:val="0"/>
      <w:marTop w:val="0"/>
      <w:marBottom w:val="0"/>
      <w:divBdr>
        <w:top w:val="none" w:sz="0" w:space="0" w:color="auto"/>
        <w:left w:val="none" w:sz="0" w:space="0" w:color="auto"/>
        <w:bottom w:val="none" w:sz="0" w:space="0" w:color="auto"/>
        <w:right w:val="none" w:sz="0" w:space="0" w:color="auto"/>
      </w:divBdr>
    </w:div>
    <w:div w:id="203254506">
      <w:bodyDiv w:val="1"/>
      <w:marLeft w:val="0"/>
      <w:marRight w:val="0"/>
      <w:marTop w:val="0"/>
      <w:marBottom w:val="0"/>
      <w:divBdr>
        <w:top w:val="none" w:sz="0" w:space="0" w:color="auto"/>
        <w:left w:val="none" w:sz="0" w:space="0" w:color="auto"/>
        <w:bottom w:val="none" w:sz="0" w:space="0" w:color="auto"/>
        <w:right w:val="none" w:sz="0" w:space="0" w:color="auto"/>
      </w:divBdr>
    </w:div>
    <w:div w:id="380518334">
      <w:bodyDiv w:val="1"/>
      <w:marLeft w:val="0"/>
      <w:marRight w:val="0"/>
      <w:marTop w:val="0"/>
      <w:marBottom w:val="0"/>
      <w:divBdr>
        <w:top w:val="none" w:sz="0" w:space="0" w:color="auto"/>
        <w:left w:val="none" w:sz="0" w:space="0" w:color="auto"/>
        <w:bottom w:val="none" w:sz="0" w:space="0" w:color="auto"/>
        <w:right w:val="none" w:sz="0" w:space="0" w:color="auto"/>
      </w:divBdr>
    </w:div>
    <w:div w:id="467626711">
      <w:bodyDiv w:val="1"/>
      <w:marLeft w:val="0"/>
      <w:marRight w:val="0"/>
      <w:marTop w:val="0"/>
      <w:marBottom w:val="0"/>
      <w:divBdr>
        <w:top w:val="none" w:sz="0" w:space="0" w:color="auto"/>
        <w:left w:val="none" w:sz="0" w:space="0" w:color="auto"/>
        <w:bottom w:val="none" w:sz="0" w:space="0" w:color="auto"/>
        <w:right w:val="none" w:sz="0" w:space="0" w:color="auto"/>
      </w:divBdr>
    </w:div>
    <w:div w:id="582181559">
      <w:bodyDiv w:val="1"/>
      <w:marLeft w:val="0"/>
      <w:marRight w:val="0"/>
      <w:marTop w:val="0"/>
      <w:marBottom w:val="0"/>
      <w:divBdr>
        <w:top w:val="none" w:sz="0" w:space="0" w:color="auto"/>
        <w:left w:val="none" w:sz="0" w:space="0" w:color="auto"/>
        <w:bottom w:val="none" w:sz="0" w:space="0" w:color="auto"/>
        <w:right w:val="none" w:sz="0" w:space="0" w:color="auto"/>
      </w:divBdr>
    </w:div>
    <w:div w:id="691304875">
      <w:bodyDiv w:val="1"/>
      <w:marLeft w:val="0"/>
      <w:marRight w:val="0"/>
      <w:marTop w:val="0"/>
      <w:marBottom w:val="0"/>
      <w:divBdr>
        <w:top w:val="none" w:sz="0" w:space="0" w:color="auto"/>
        <w:left w:val="none" w:sz="0" w:space="0" w:color="auto"/>
        <w:bottom w:val="none" w:sz="0" w:space="0" w:color="auto"/>
        <w:right w:val="none" w:sz="0" w:space="0" w:color="auto"/>
      </w:divBdr>
    </w:div>
    <w:div w:id="717751684">
      <w:bodyDiv w:val="1"/>
      <w:marLeft w:val="0"/>
      <w:marRight w:val="0"/>
      <w:marTop w:val="0"/>
      <w:marBottom w:val="0"/>
      <w:divBdr>
        <w:top w:val="none" w:sz="0" w:space="0" w:color="auto"/>
        <w:left w:val="none" w:sz="0" w:space="0" w:color="auto"/>
        <w:bottom w:val="none" w:sz="0" w:space="0" w:color="auto"/>
        <w:right w:val="none" w:sz="0" w:space="0" w:color="auto"/>
      </w:divBdr>
    </w:div>
    <w:div w:id="902106797">
      <w:bodyDiv w:val="1"/>
      <w:marLeft w:val="0"/>
      <w:marRight w:val="0"/>
      <w:marTop w:val="0"/>
      <w:marBottom w:val="0"/>
      <w:divBdr>
        <w:top w:val="none" w:sz="0" w:space="0" w:color="auto"/>
        <w:left w:val="none" w:sz="0" w:space="0" w:color="auto"/>
        <w:bottom w:val="none" w:sz="0" w:space="0" w:color="auto"/>
        <w:right w:val="none" w:sz="0" w:space="0" w:color="auto"/>
      </w:divBdr>
    </w:div>
    <w:div w:id="1540513336">
      <w:bodyDiv w:val="1"/>
      <w:marLeft w:val="0"/>
      <w:marRight w:val="0"/>
      <w:marTop w:val="0"/>
      <w:marBottom w:val="0"/>
      <w:divBdr>
        <w:top w:val="none" w:sz="0" w:space="0" w:color="auto"/>
        <w:left w:val="none" w:sz="0" w:space="0" w:color="auto"/>
        <w:bottom w:val="none" w:sz="0" w:space="0" w:color="auto"/>
        <w:right w:val="none" w:sz="0" w:space="0" w:color="auto"/>
      </w:divBdr>
    </w:div>
    <w:div w:id="1580099107">
      <w:bodyDiv w:val="1"/>
      <w:marLeft w:val="0"/>
      <w:marRight w:val="0"/>
      <w:marTop w:val="0"/>
      <w:marBottom w:val="0"/>
      <w:divBdr>
        <w:top w:val="none" w:sz="0" w:space="0" w:color="auto"/>
        <w:left w:val="none" w:sz="0" w:space="0" w:color="auto"/>
        <w:bottom w:val="none" w:sz="0" w:space="0" w:color="auto"/>
        <w:right w:val="none" w:sz="0" w:space="0" w:color="auto"/>
      </w:divBdr>
    </w:div>
    <w:div w:id="1716465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1599</Words>
  <Characters>9117</Characters>
  <Application>Microsoft Office Word</Application>
  <DocSecurity>0</DocSecurity>
  <Lines>75</Lines>
  <Paragraphs>21</Paragraphs>
  <ScaleCrop>false</ScaleCrop>
  <Company>杭州市政府</Company>
  <LinksUpToDate>false</LinksUpToDate>
  <CharactersWithSpaces>10695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张方林</dc:creator>
  <cp:lastModifiedBy>12</cp:lastModifiedBy>
  <cp:revision>35</cp:revision>
  <dcterms:created xsi:type="dcterms:W3CDTF">2019-04-04T08:40:00Z</dcterms:created>
  <dcterms:modified xsi:type="dcterms:W3CDTF">2021-05-10T05:55:00Z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